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09051" w14:textId="74C38AD3" w:rsidR="008E57C5" w:rsidRPr="00237E82" w:rsidRDefault="008E57C5" w:rsidP="008E57C5">
      <w:pPr>
        <w:spacing w:after="0" w:line="240" w:lineRule="auto"/>
        <w:jc w:val="right"/>
        <w:rPr>
          <w:rFonts w:ascii="Times New Roman" w:eastAsia="Times New Roman" w:hAnsi="Times New Roman" w:cs="Times New Roman"/>
          <w:bCs/>
          <w:i/>
          <w:sz w:val="24"/>
          <w:szCs w:val="20"/>
        </w:rPr>
      </w:pPr>
      <w:r w:rsidRPr="00237E82">
        <w:rPr>
          <w:rFonts w:ascii="Times New Roman" w:eastAsia="Times New Roman" w:hAnsi="Times New Roman" w:cs="Times New Roman"/>
          <w:bCs/>
          <w:i/>
          <w:sz w:val="24"/>
          <w:szCs w:val="20"/>
        </w:rPr>
        <w:t xml:space="preserve">                                                                            </w:t>
      </w:r>
      <w:r>
        <w:rPr>
          <w:rFonts w:ascii="Times New Roman" w:eastAsia="Times New Roman" w:hAnsi="Times New Roman" w:cs="Times New Roman"/>
          <w:bCs/>
          <w:i/>
          <w:sz w:val="24"/>
          <w:szCs w:val="20"/>
        </w:rPr>
        <w:t xml:space="preserve">                   Kinnitatud 26.03.2021</w:t>
      </w:r>
      <w:r w:rsidRPr="00237E82">
        <w:rPr>
          <w:rFonts w:ascii="Times New Roman" w:eastAsia="Times New Roman" w:hAnsi="Times New Roman" w:cs="Times New Roman"/>
          <w:bCs/>
          <w:i/>
          <w:sz w:val="24"/>
          <w:szCs w:val="20"/>
        </w:rPr>
        <w:t xml:space="preserve"> toimunud Notarite Koja üldkoosolekul</w:t>
      </w:r>
    </w:p>
    <w:p w14:paraId="2AA87FCC" w14:textId="77777777" w:rsidR="00562B71" w:rsidRDefault="00562B71" w:rsidP="008E57C5">
      <w:pPr>
        <w:rPr>
          <w:rFonts w:asciiTheme="majorBidi" w:hAnsiTheme="majorBidi" w:cstheme="majorBidi"/>
          <w:b/>
          <w:sz w:val="28"/>
          <w:szCs w:val="28"/>
        </w:rPr>
      </w:pPr>
    </w:p>
    <w:p w14:paraId="5B4D3DD8" w14:textId="77777777" w:rsidR="00AA7BCF" w:rsidRDefault="00AA7BCF" w:rsidP="00AA7BCF">
      <w:pPr>
        <w:jc w:val="center"/>
        <w:rPr>
          <w:rFonts w:asciiTheme="majorBidi" w:hAnsiTheme="majorBidi" w:cstheme="majorBidi"/>
          <w:b/>
          <w:sz w:val="28"/>
          <w:szCs w:val="28"/>
        </w:rPr>
      </w:pPr>
      <w:r>
        <w:rPr>
          <w:rFonts w:asciiTheme="majorBidi" w:hAnsiTheme="majorBidi" w:cstheme="majorBidi"/>
          <w:b/>
          <w:sz w:val="28"/>
          <w:szCs w:val="28"/>
        </w:rPr>
        <w:t xml:space="preserve">Notariks ja notari asendajaks saamise kord </w:t>
      </w:r>
    </w:p>
    <w:p w14:paraId="39BD2C9B" w14:textId="77777777" w:rsidR="004636C7" w:rsidRDefault="004636C7" w:rsidP="004636C7">
      <w:pPr>
        <w:jc w:val="both"/>
        <w:rPr>
          <w:rFonts w:asciiTheme="majorBidi" w:hAnsiTheme="majorBidi" w:cstheme="majorBidi"/>
          <w:b/>
          <w:sz w:val="24"/>
          <w:szCs w:val="24"/>
        </w:rPr>
      </w:pPr>
    </w:p>
    <w:p w14:paraId="6B724F20" w14:textId="77777777" w:rsidR="00AA7BCF" w:rsidRPr="004636C7" w:rsidRDefault="00AA7BCF" w:rsidP="004636C7">
      <w:pPr>
        <w:jc w:val="both"/>
        <w:rPr>
          <w:rFonts w:asciiTheme="majorBidi" w:hAnsiTheme="majorBidi" w:cstheme="majorBidi"/>
          <w:sz w:val="24"/>
          <w:szCs w:val="24"/>
        </w:rPr>
      </w:pPr>
      <w:r w:rsidRPr="004636C7">
        <w:rPr>
          <w:rFonts w:asciiTheme="majorBidi" w:hAnsiTheme="majorBidi" w:cstheme="majorBidi"/>
          <w:sz w:val="24"/>
          <w:szCs w:val="24"/>
        </w:rPr>
        <w:t>Kord kehtestatakse notariaadiseaduse alusel ja selle eesmärgiks on kehtestada notarikandidaadi konkursi, väljaõppe, notarikandidaadi arvestuse ja notari asendaja eksami, notari ametikoha täitmise konkursi ja selle osaks oleva eksami, hindamisvestluse ning NotS § 12</w:t>
      </w:r>
      <w:r w:rsidRPr="004636C7">
        <w:rPr>
          <w:rFonts w:asciiTheme="majorBidi" w:hAnsiTheme="majorBidi" w:cstheme="majorBidi"/>
          <w:sz w:val="24"/>
          <w:szCs w:val="24"/>
          <w:vertAlign w:val="superscript"/>
        </w:rPr>
        <w:t xml:space="preserve">1 </w:t>
      </w:r>
      <w:r w:rsidRPr="004636C7">
        <w:rPr>
          <w:rFonts w:asciiTheme="majorBidi" w:hAnsiTheme="majorBidi" w:cstheme="majorBidi"/>
          <w:sz w:val="24"/>
          <w:szCs w:val="24"/>
        </w:rPr>
        <w:t>lõikes 4 nimetatud vestluse kord ja tingimused ning eksamikomisjoni töökord.</w:t>
      </w:r>
    </w:p>
    <w:p w14:paraId="1B526C19" w14:textId="77777777" w:rsidR="00AA7BCF" w:rsidRDefault="00AA7BCF" w:rsidP="00AA7BCF">
      <w:pPr>
        <w:pStyle w:val="Loendilik"/>
        <w:jc w:val="both"/>
        <w:rPr>
          <w:rFonts w:asciiTheme="majorBidi" w:hAnsiTheme="majorBidi" w:cstheme="majorBidi"/>
          <w:sz w:val="24"/>
          <w:szCs w:val="24"/>
        </w:rPr>
      </w:pPr>
    </w:p>
    <w:p w14:paraId="4409BD18" w14:textId="77777777" w:rsidR="00AA7BCF" w:rsidRDefault="00AA7BCF" w:rsidP="00AA7BCF">
      <w:pPr>
        <w:pStyle w:val="Loendilik"/>
        <w:numPr>
          <w:ilvl w:val="0"/>
          <w:numId w:val="13"/>
        </w:numPr>
        <w:spacing w:after="0" w:line="240" w:lineRule="auto"/>
        <w:jc w:val="both"/>
        <w:rPr>
          <w:rFonts w:asciiTheme="majorBidi" w:eastAsia="Times New Roman" w:hAnsiTheme="majorBidi" w:cstheme="majorBidi"/>
          <w:color w:val="202020"/>
          <w:sz w:val="24"/>
          <w:szCs w:val="24"/>
          <w:u w:val="single"/>
          <w:lang w:eastAsia="et-EE"/>
        </w:rPr>
      </w:pPr>
      <w:r>
        <w:rPr>
          <w:rFonts w:asciiTheme="majorBidi" w:hAnsiTheme="majorBidi" w:cstheme="majorBidi"/>
          <w:b/>
          <w:sz w:val="24"/>
          <w:szCs w:val="24"/>
          <w:u w:val="single"/>
        </w:rPr>
        <w:t>Eksamikomisjon</w:t>
      </w:r>
    </w:p>
    <w:p w14:paraId="44A81C88" w14:textId="77777777" w:rsidR="00AA7BCF" w:rsidRDefault="00AA7BCF" w:rsidP="00AA7BCF">
      <w:pPr>
        <w:pStyle w:val="Pealkiri3"/>
        <w:shd w:val="clear" w:color="auto" w:fill="FFFFFF"/>
        <w:spacing w:before="0" w:beforeAutospacing="0" w:after="0" w:afterAutospacing="0"/>
        <w:jc w:val="both"/>
        <w:rPr>
          <w:rFonts w:asciiTheme="majorBidi" w:eastAsiaTheme="minorHAnsi" w:hAnsiTheme="majorBidi" w:cstheme="majorBidi"/>
          <w:bCs w:val="0"/>
          <w:sz w:val="24"/>
          <w:szCs w:val="24"/>
          <w:lang w:eastAsia="en-US"/>
        </w:rPr>
      </w:pPr>
    </w:p>
    <w:p w14:paraId="005B6CF2" w14:textId="77777777" w:rsidR="00AA7BCF" w:rsidRDefault="00AA7BCF" w:rsidP="00AA7BCF">
      <w:pPr>
        <w:pStyle w:val="Pealkiri3"/>
        <w:numPr>
          <w:ilvl w:val="1"/>
          <w:numId w:val="13"/>
        </w:numPr>
        <w:shd w:val="clear" w:color="auto" w:fill="FFFFFF"/>
        <w:spacing w:before="0" w:beforeAutospacing="0" w:after="0" w:afterAutospacing="0"/>
        <w:ind w:hanging="720"/>
        <w:jc w:val="both"/>
        <w:rPr>
          <w:rFonts w:asciiTheme="majorBidi" w:hAnsiTheme="majorBidi" w:cstheme="majorBidi"/>
          <w:color w:val="000000"/>
          <w:sz w:val="24"/>
          <w:szCs w:val="24"/>
        </w:rPr>
      </w:pPr>
      <w:r>
        <w:rPr>
          <w:rFonts w:asciiTheme="majorBidi" w:hAnsiTheme="majorBidi" w:cstheme="majorBidi"/>
          <w:color w:val="000000"/>
          <w:sz w:val="24"/>
          <w:szCs w:val="24"/>
        </w:rPr>
        <w:t>Eksamikomisjoni koosseis</w:t>
      </w:r>
    </w:p>
    <w:p w14:paraId="4E6F23BB" w14:textId="77777777" w:rsidR="00AA7BCF" w:rsidRDefault="00AA7BCF" w:rsidP="00AA7BCF">
      <w:pPr>
        <w:pStyle w:val="Pealkiri3"/>
        <w:shd w:val="clear" w:color="auto" w:fill="FFFFFF"/>
        <w:spacing w:before="0" w:beforeAutospacing="0" w:after="0" w:afterAutospacing="0"/>
        <w:ind w:left="360"/>
        <w:jc w:val="both"/>
        <w:rPr>
          <w:rFonts w:asciiTheme="majorBidi" w:hAnsiTheme="majorBidi" w:cstheme="majorBidi"/>
          <w:color w:val="000000"/>
          <w:sz w:val="24"/>
          <w:szCs w:val="24"/>
        </w:rPr>
      </w:pPr>
    </w:p>
    <w:p w14:paraId="18BA9009" w14:textId="77777777" w:rsidR="00AA7BCF" w:rsidRDefault="00AA7BCF" w:rsidP="00AA7BCF">
      <w:pPr>
        <w:pStyle w:val="Pealkiri3"/>
        <w:numPr>
          <w:ilvl w:val="2"/>
          <w:numId w:val="13"/>
        </w:numPr>
        <w:shd w:val="clear" w:color="auto" w:fill="FFFFFF"/>
        <w:spacing w:before="0" w:beforeAutospacing="0" w:after="0" w:afterAutospacing="0"/>
        <w:ind w:left="709" w:hanging="709"/>
        <w:jc w:val="both"/>
        <w:rPr>
          <w:rFonts w:asciiTheme="majorBidi" w:hAnsiTheme="majorBidi" w:cstheme="majorBidi"/>
          <w:b w:val="0"/>
          <w:color w:val="000000"/>
          <w:sz w:val="24"/>
          <w:szCs w:val="24"/>
        </w:rPr>
      </w:pPr>
      <w:r>
        <w:rPr>
          <w:rFonts w:asciiTheme="majorBidi" w:hAnsiTheme="majorBidi" w:cstheme="majorBidi"/>
          <w:b w:val="0"/>
          <w:color w:val="000000"/>
          <w:sz w:val="24"/>
          <w:szCs w:val="24"/>
        </w:rPr>
        <w:t xml:space="preserve">Eksamikomisjoni notaritest liikmed ja asendusliikmed valib Notarite Koja koosolek kuni kolmeks aastaks. </w:t>
      </w:r>
    </w:p>
    <w:p w14:paraId="483455A0" w14:textId="77777777" w:rsidR="00AA7BCF" w:rsidRDefault="00AA7BCF" w:rsidP="00AA7BCF">
      <w:pPr>
        <w:pStyle w:val="Pealkiri3"/>
        <w:numPr>
          <w:ilvl w:val="2"/>
          <w:numId w:val="13"/>
        </w:numPr>
        <w:shd w:val="clear" w:color="auto" w:fill="FFFFFF"/>
        <w:spacing w:before="0" w:beforeAutospacing="0" w:after="0" w:afterAutospacing="0"/>
        <w:ind w:left="709" w:hanging="709"/>
        <w:jc w:val="both"/>
        <w:rPr>
          <w:rFonts w:asciiTheme="majorBidi" w:hAnsiTheme="majorBidi" w:cstheme="majorBidi"/>
          <w:b w:val="0"/>
          <w:color w:val="000000"/>
          <w:sz w:val="24"/>
          <w:szCs w:val="24"/>
        </w:rPr>
      </w:pPr>
      <w:r>
        <w:rPr>
          <w:rFonts w:asciiTheme="majorBidi" w:hAnsiTheme="majorBidi" w:cstheme="majorBidi"/>
          <w:b w:val="0"/>
          <w:color w:val="202020"/>
          <w:sz w:val="24"/>
          <w:szCs w:val="24"/>
        </w:rPr>
        <w:t>Eksamikomisjoni muud liikmed nimetab Notarite Koja eestseisus koos otsusega konkursi, arvestuse, notarikandidaadi hindamise, eksami või vestluse korraldamise kohta. Vastavalt eestseisuse otsusele võivad nendeks olla notarid või isik(ud), kes ei ole Notarite Koja liikmeks.</w:t>
      </w:r>
    </w:p>
    <w:p w14:paraId="1AC5C959" w14:textId="77777777" w:rsidR="00AA7BCF" w:rsidRDefault="00AA7BCF" w:rsidP="00AA7BCF">
      <w:pPr>
        <w:pStyle w:val="Pealkiri3"/>
        <w:numPr>
          <w:ilvl w:val="2"/>
          <w:numId w:val="13"/>
        </w:numPr>
        <w:shd w:val="clear" w:color="auto" w:fill="FFFFFF"/>
        <w:spacing w:before="0" w:beforeAutospacing="0" w:after="0" w:afterAutospacing="0"/>
        <w:ind w:left="709" w:hanging="709"/>
        <w:jc w:val="both"/>
        <w:rPr>
          <w:rFonts w:asciiTheme="majorBidi" w:hAnsiTheme="majorBidi" w:cstheme="majorBidi"/>
          <w:b w:val="0"/>
          <w:color w:val="000000"/>
          <w:sz w:val="24"/>
          <w:szCs w:val="24"/>
        </w:rPr>
      </w:pPr>
      <w:r>
        <w:rPr>
          <w:rFonts w:asciiTheme="majorBidi" w:hAnsiTheme="majorBidi" w:cstheme="majorBidi"/>
          <w:b w:val="0"/>
          <w:color w:val="202020"/>
          <w:sz w:val="24"/>
          <w:szCs w:val="24"/>
        </w:rPr>
        <w:t>Komisjoni liige ei tohi olla isik, kes osaleb ise konkursil või sooritab eksamit või hindamisvestlust või kelle juhendatav notarikandidaat, abikaasa, elukaaslane või otsejoones sugulane osaleb konkursil või sooritab eksamit, hindamist, arvestust või hindamisvestlust.</w:t>
      </w:r>
    </w:p>
    <w:p w14:paraId="30CA163A" w14:textId="77777777" w:rsidR="00AA7BCF" w:rsidRDefault="00AA7BCF" w:rsidP="00AA7BCF">
      <w:pPr>
        <w:pStyle w:val="Pealkiri3"/>
        <w:shd w:val="clear" w:color="auto" w:fill="FFFFFF"/>
        <w:spacing w:before="0" w:beforeAutospacing="0" w:after="0" w:afterAutospacing="0"/>
        <w:ind w:left="720"/>
        <w:jc w:val="both"/>
        <w:rPr>
          <w:rFonts w:asciiTheme="majorBidi" w:hAnsiTheme="majorBidi" w:cstheme="majorBidi"/>
          <w:b w:val="0"/>
          <w:color w:val="000000"/>
          <w:sz w:val="24"/>
          <w:szCs w:val="24"/>
        </w:rPr>
      </w:pPr>
    </w:p>
    <w:p w14:paraId="53C38011" w14:textId="77777777" w:rsidR="00AA7BCF" w:rsidRDefault="00AA7BCF" w:rsidP="00AA7BCF">
      <w:pPr>
        <w:pStyle w:val="Pealkiri3"/>
        <w:numPr>
          <w:ilvl w:val="1"/>
          <w:numId w:val="13"/>
        </w:numPr>
        <w:shd w:val="clear" w:color="auto" w:fill="FFFFFF"/>
        <w:spacing w:before="0" w:beforeAutospacing="0" w:after="0" w:afterAutospacing="0"/>
        <w:ind w:hanging="720"/>
        <w:jc w:val="both"/>
        <w:rPr>
          <w:rFonts w:asciiTheme="majorBidi" w:hAnsiTheme="majorBidi" w:cstheme="majorBidi"/>
          <w:color w:val="000000"/>
          <w:sz w:val="24"/>
          <w:szCs w:val="24"/>
        </w:rPr>
      </w:pPr>
      <w:r>
        <w:rPr>
          <w:rFonts w:asciiTheme="majorBidi" w:hAnsiTheme="majorBidi" w:cstheme="majorBidi"/>
          <w:color w:val="000000"/>
          <w:sz w:val="24"/>
          <w:szCs w:val="24"/>
        </w:rPr>
        <w:t>Komisjoni töökord</w:t>
      </w:r>
    </w:p>
    <w:p w14:paraId="0E14F395" w14:textId="77777777" w:rsidR="00AA7BCF" w:rsidRDefault="00AA7BCF" w:rsidP="00AA7BCF">
      <w:pPr>
        <w:pStyle w:val="Pealkiri3"/>
        <w:shd w:val="clear" w:color="auto" w:fill="FFFFFF"/>
        <w:spacing w:before="0" w:beforeAutospacing="0" w:after="0" w:afterAutospacing="0"/>
        <w:ind w:left="360"/>
        <w:jc w:val="both"/>
        <w:rPr>
          <w:rFonts w:asciiTheme="majorBidi" w:hAnsiTheme="majorBidi" w:cstheme="majorBidi"/>
          <w:color w:val="000000"/>
          <w:sz w:val="24"/>
          <w:szCs w:val="24"/>
        </w:rPr>
      </w:pPr>
    </w:p>
    <w:p w14:paraId="54D141B7"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 xml:space="preserve">Komisjoni pädevuses olevaid ülesandeid lahendab komisjon vahetul koosolekul või sidevahendite kaudu. </w:t>
      </w:r>
    </w:p>
    <w:p w14:paraId="7AD2F839"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Komisjoni otsused protokollitakse. Protokollile kirjutavad alla komisjoni esimees ja protokollija.</w:t>
      </w:r>
    </w:p>
    <w:p w14:paraId="0A898E62"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Komisjoni otsused võetakse vastu lihthäälteenamusega. Häälte võrdsuse korral on määravaks komisjoni esimehe hääl.</w:t>
      </w:r>
    </w:p>
    <w:p w14:paraId="5A27F9D3"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Komisjoni esimehe äraoleku ajal täidab esimehe ülesandeid tema määratud komisjoniliige.</w:t>
      </w:r>
    </w:p>
    <w:p w14:paraId="4AA804A5"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Kui komisjoni liikmel on komisjoni seisukohaga võrreldes eriarvamus, lisatakse see tema taotlusel protokollile.</w:t>
      </w:r>
    </w:p>
    <w:p w14:paraId="2AC7047C"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Komisjoni tehnilise teenindamise tagab Notarite Koda.</w:t>
      </w:r>
    </w:p>
    <w:p w14:paraId="3003DB05" w14:textId="77777777" w:rsidR="00AA7BCF" w:rsidRDefault="00AA7BCF" w:rsidP="00AA7BCF">
      <w:pPr>
        <w:pStyle w:val="Normaallaadveeb"/>
        <w:spacing w:before="0" w:beforeAutospacing="0" w:after="0" w:afterAutospacing="0"/>
        <w:jc w:val="both"/>
        <w:rPr>
          <w:rFonts w:asciiTheme="majorBidi" w:hAnsiTheme="majorBidi" w:cstheme="majorBidi"/>
          <w:color w:val="202020"/>
        </w:rPr>
      </w:pPr>
    </w:p>
    <w:p w14:paraId="1EF61DB8" w14:textId="77777777" w:rsidR="00AA7BCF" w:rsidRDefault="00AA7BCF" w:rsidP="00AA7BCF">
      <w:pPr>
        <w:pStyle w:val="Loendilik"/>
        <w:numPr>
          <w:ilvl w:val="0"/>
          <w:numId w:val="13"/>
        </w:numPr>
        <w:spacing w:line="256" w:lineRule="auto"/>
        <w:jc w:val="both"/>
        <w:rPr>
          <w:rFonts w:asciiTheme="majorBidi" w:hAnsiTheme="majorBidi" w:cstheme="majorBidi"/>
          <w:b/>
          <w:sz w:val="24"/>
          <w:szCs w:val="24"/>
          <w:u w:val="single"/>
        </w:rPr>
      </w:pPr>
      <w:r>
        <w:rPr>
          <w:rFonts w:asciiTheme="majorBidi" w:hAnsiTheme="majorBidi" w:cstheme="majorBidi"/>
          <w:b/>
          <w:sz w:val="24"/>
          <w:szCs w:val="24"/>
          <w:u w:val="single"/>
        </w:rPr>
        <w:t>Notarikandidaadi konkurss</w:t>
      </w:r>
    </w:p>
    <w:p w14:paraId="62DED995" w14:textId="77777777" w:rsidR="00AA7BCF" w:rsidRDefault="00AA7BCF" w:rsidP="00AA7BCF">
      <w:pPr>
        <w:pStyle w:val="Pealkiri3"/>
        <w:numPr>
          <w:ilvl w:val="1"/>
          <w:numId w:val="13"/>
        </w:numPr>
        <w:shd w:val="clear" w:color="auto" w:fill="FFFFFF"/>
        <w:spacing w:before="0" w:beforeAutospacing="0" w:after="0" w:afterAutospacing="0"/>
        <w:ind w:left="709" w:hanging="709"/>
        <w:jc w:val="both"/>
        <w:rPr>
          <w:rFonts w:asciiTheme="majorBidi" w:hAnsiTheme="majorBidi" w:cstheme="majorBidi"/>
          <w:color w:val="000000"/>
          <w:sz w:val="24"/>
          <w:szCs w:val="24"/>
        </w:rPr>
      </w:pPr>
      <w:r>
        <w:rPr>
          <w:rFonts w:asciiTheme="majorBidi" w:hAnsiTheme="majorBidi" w:cstheme="majorBidi"/>
          <w:color w:val="000000"/>
          <w:sz w:val="24"/>
          <w:szCs w:val="24"/>
        </w:rPr>
        <w:t>Konkursi väljakuulutamine</w:t>
      </w:r>
    </w:p>
    <w:p w14:paraId="1A4E1CBF" w14:textId="77777777" w:rsidR="00AA7BCF" w:rsidRDefault="00AA7BCF" w:rsidP="00AA7BCF">
      <w:pPr>
        <w:pStyle w:val="Normaallaadveeb"/>
        <w:shd w:val="clear" w:color="auto" w:fill="FFFFFF"/>
        <w:spacing w:before="0" w:beforeAutospacing="0" w:after="0" w:afterAutospacing="0"/>
        <w:jc w:val="both"/>
        <w:rPr>
          <w:rFonts w:asciiTheme="majorBidi" w:hAnsiTheme="majorBidi" w:cstheme="majorBidi"/>
          <w:color w:val="202020"/>
        </w:rPr>
      </w:pPr>
      <w:bookmarkStart w:id="0" w:name="para86lg1"/>
      <w:r>
        <w:rPr>
          <w:rFonts w:asciiTheme="majorBidi" w:hAnsiTheme="majorBidi" w:cstheme="majorBidi"/>
          <w:color w:val="0061AA"/>
          <w:bdr w:val="none" w:sz="0" w:space="0" w:color="auto" w:frame="1"/>
        </w:rPr>
        <w:t>  </w:t>
      </w:r>
      <w:bookmarkEnd w:id="0"/>
    </w:p>
    <w:p w14:paraId="41B18947"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Notarikandidaadi konkursi kuulutab välja ja konkursi korras täidetavate notarikandidaadi kohtade arvu otsustab Notarite Koja eestseisus.</w:t>
      </w:r>
    </w:p>
    <w:p w14:paraId="52EC43FB" w14:textId="7EB2A6D6" w:rsidR="00AA7BCF" w:rsidRDefault="00835F0B"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sidRPr="00835F0B">
        <w:rPr>
          <w:rFonts w:asciiTheme="majorBidi" w:hAnsiTheme="majorBidi" w:cstheme="majorBidi"/>
          <w:color w:val="202020"/>
        </w:rPr>
        <w:t xml:space="preserve">Notarite Koda avaldab konkursiteate ühes üleriigilise levikuga päevalehes, ühes Notarite Koja poolt kasutatavas sotsiaalmeedia kanalis ja Notarite Koja veebilehel. </w:t>
      </w:r>
      <w:r w:rsidRPr="00835F0B">
        <w:rPr>
          <w:rFonts w:asciiTheme="majorBidi" w:hAnsiTheme="majorBidi" w:cstheme="majorBidi"/>
          <w:color w:val="202020"/>
        </w:rPr>
        <w:lastRenderedPageBreak/>
        <w:t>Teates märgitakse konkursi korras täidetavate kandidaadikohtade maksimaalne arv, konkursi toimumise aeg, avaldusega koos esitatavate dokumentide loetelu ning avalduste esitamise tähtpäev.</w:t>
      </w:r>
    </w:p>
    <w:p w14:paraId="4CF8D032"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Avalduse esitamise tähtaeg peab olema vähemalt 14 päeva konkursiteate avaldamise päevast arvates.</w:t>
      </w:r>
    </w:p>
    <w:p w14:paraId="0057EA1B" w14:textId="77777777" w:rsidR="00AA7BCF" w:rsidRDefault="00AA7BCF" w:rsidP="00AA7BCF">
      <w:pPr>
        <w:pStyle w:val="Normaallaadveeb"/>
        <w:shd w:val="clear" w:color="auto" w:fill="FFFFFF"/>
        <w:spacing w:before="0" w:beforeAutospacing="0" w:after="0" w:afterAutospacing="0"/>
        <w:ind w:left="1080"/>
        <w:jc w:val="both"/>
        <w:rPr>
          <w:rFonts w:asciiTheme="majorBidi" w:hAnsiTheme="majorBidi" w:cstheme="majorBidi"/>
          <w:color w:val="202020"/>
        </w:rPr>
      </w:pPr>
    </w:p>
    <w:p w14:paraId="47BCBC6A" w14:textId="77777777" w:rsidR="00AA7BCF" w:rsidRDefault="00AA7BCF" w:rsidP="00AA7BCF">
      <w:pPr>
        <w:pStyle w:val="Pealkiri3"/>
        <w:numPr>
          <w:ilvl w:val="1"/>
          <w:numId w:val="13"/>
        </w:numPr>
        <w:shd w:val="clear" w:color="auto" w:fill="FFFFFF"/>
        <w:spacing w:before="0" w:beforeAutospacing="0" w:after="0" w:afterAutospacing="0"/>
        <w:ind w:hanging="720"/>
        <w:jc w:val="both"/>
        <w:rPr>
          <w:rFonts w:asciiTheme="majorBidi" w:hAnsiTheme="majorBidi" w:cstheme="majorBidi"/>
          <w:color w:val="000000"/>
          <w:sz w:val="24"/>
          <w:szCs w:val="24"/>
        </w:rPr>
      </w:pPr>
      <w:r>
        <w:rPr>
          <w:rFonts w:asciiTheme="majorBidi" w:hAnsiTheme="majorBidi" w:cstheme="majorBidi"/>
          <w:color w:val="000000"/>
          <w:sz w:val="24"/>
          <w:szCs w:val="24"/>
        </w:rPr>
        <w:t>Konkursil osalemine</w:t>
      </w:r>
    </w:p>
    <w:p w14:paraId="2E95079A" w14:textId="77777777" w:rsidR="00AA7BCF" w:rsidRDefault="00AA7BCF" w:rsidP="00AA7BCF">
      <w:pPr>
        <w:pStyle w:val="Pealkiri3"/>
        <w:shd w:val="clear" w:color="auto" w:fill="FFFFFF"/>
        <w:spacing w:before="0" w:beforeAutospacing="0" w:after="0" w:afterAutospacing="0"/>
        <w:ind w:left="360"/>
        <w:jc w:val="both"/>
        <w:rPr>
          <w:rFonts w:asciiTheme="majorBidi" w:hAnsiTheme="majorBidi" w:cstheme="majorBidi"/>
          <w:color w:val="000000"/>
          <w:sz w:val="24"/>
          <w:szCs w:val="24"/>
        </w:rPr>
      </w:pPr>
    </w:p>
    <w:p w14:paraId="26515FAF"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Konkursil osalemiseks esitatakse avaldus eksamikomisjonile.</w:t>
      </w:r>
    </w:p>
    <w:p w14:paraId="1AD09405" w14:textId="77777777" w:rsidR="00AA7BCF" w:rsidRDefault="00AA7BCF" w:rsidP="00AA7BCF">
      <w:pPr>
        <w:pStyle w:val="Normaallaadveeb"/>
        <w:numPr>
          <w:ilvl w:val="2"/>
          <w:numId w:val="13"/>
        </w:numPr>
        <w:shd w:val="clear" w:color="auto" w:fill="FFFFFF"/>
        <w:ind w:left="709" w:hanging="709"/>
        <w:rPr>
          <w:rFonts w:asciiTheme="majorBidi" w:hAnsiTheme="majorBidi" w:cstheme="majorBidi"/>
          <w:color w:val="202020"/>
        </w:rPr>
      </w:pPr>
      <w:r>
        <w:rPr>
          <w:rFonts w:asciiTheme="majorBidi" w:hAnsiTheme="majorBidi" w:cstheme="majorBidi"/>
          <w:color w:val="202020"/>
        </w:rPr>
        <w:t>Komisjonile esitatakse koos avaldusega järgmised dokumendid:</w:t>
      </w:r>
    </w:p>
    <w:p w14:paraId="4ECB3651" w14:textId="77777777" w:rsidR="00AA7BCF" w:rsidRDefault="00AA7BCF" w:rsidP="00AA7BCF">
      <w:pPr>
        <w:pStyle w:val="Normaallaadveeb"/>
        <w:numPr>
          <w:ilvl w:val="3"/>
          <w:numId w:val="13"/>
        </w:numPr>
        <w:shd w:val="clear" w:color="auto" w:fill="FFFFFF"/>
        <w:ind w:left="709" w:hanging="709"/>
        <w:rPr>
          <w:rFonts w:asciiTheme="majorBidi" w:hAnsiTheme="majorBidi" w:cstheme="majorBidi"/>
          <w:color w:val="202020"/>
        </w:rPr>
      </w:pPr>
      <w:r>
        <w:rPr>
          <w:rFonts w:asciiTheme="majorBidi" w:hAnsiTheme="majorBidi" w:cstheme="majorBidi"/>
          <w:color w:val="202020"/>
        </w:rPr>
        <w:t>isikut ja kodakondsust tõendava dokumendi koopia;</w:t>
      </w:r>
    </w:p>
    <w:p w14:paraId="64EFAB99" w14:textId="77777777" w:rsidR="00AA7BCF" w:rsidRDefault="00AA7BCF" w:rsidP="00AA7BCF">
      <w:pPr>
        <w:pStyle w:val="Normaallaadveeb"/>
        <w:numPr>
          <w:ilvl w:val="3"/>
          <w:numId w:val="13"/>
        </w:numPr>
        <w:shd w:val="clear" w:color="auto" w:fill="FFFFFF"/>
        <w:ind w:left="709" w:hanging="709"/>
        <w:rPr>
          <w:rFonts w:asciiTheme="majorBidi" w:hAnsiTheme="majorBidi" w:cstheme="majorBidi"/>
          <w:color w:val="202020"/>
        </w:rPr>
      </w:pPr>
      <w:r>
        <w:rPr>
          <w:rFonts w:asciiTheme="majorBidi" w:hAnsiTheme="majorBidi" w:cstheme="majorBidi"/>
          <w:color w:val="202020"/>
        </w:rPr>
        <w:t>haridust tõendava dokumendi ja akadeemilise õiendi või hinnetelehe koopia;</w:t>
      </w:r>
    </w:p>
    <w:p w14:paraId="5996F52E" w14:textId="77777777" w:rsidR="00AA7BCF" w:rsidRDefault="00AA7BCF" w:rsidP="00AA7BCF">
      <w:pPr>
        <w:pStyle w:val="Normaallaadveeb"/>
        <w:numPr>
          <w:ilvl w:val="3"/>
          <w:numId w:val="13"/>
        </w:numPr>
        <w:shd w:val="clear" w:color="auto" w:fill="FFFFFF"/>
        <w:ind w:left="709" w:hanging="709"/>
        <w:rPr>
          <w:rFonts w:asciiTheme="majorBidi" w:hAnsiTheme="majorBidi" w:cstheme="majorBidi"/>
          <w:color w:val="202020"/>
        </w:rPr>
      </w:pPr>
      <w:r>
        <w:rPr>
          <w:rFonts w:asciiTheme="majorBidi" w:hAnsiTheme="majorBidi" w:cstheme="majorBidi"/>
          <w:color w:val="202020"/>
        </w:rPr>
        <w:t>eksamikomisjoni poolt kinnitatud vormis ankeet;</w:t>
      </w:r>
    </w:p>
    <w:p w14:paraId="0F48D56F" w14:textId="77777777" w:rsidR="00AA7BCF" w:rsidRDefault="00AA7BCF" w:rsidP="00AA7BCF">
      <w:pPr>
        <w:pStyle w:val="Normaallaadveeb"/>
        <w:numPr>
          <w:ilvl w:val="3"/>
          <w:numId w:val="13"/>
        </w:numPr>
        <w:shd w:val="clear" w:color="auto" w:fill="FFFFFF"/>
        <w:ind w:left="709" w:hanging="709"/>
        <w:rPr>
          <w:rFonts w:asciiTheme="majorBidi" w:hAnsiTheme="majorBidi" w:cstheme="majorBidi"/>
          <w:color w:val="202020"/>
        </w:rPr>
      </w:pPr>
      <w:r>
        <w:rPr>
          <w:rFonts w:asciiTheme="majorBidi" w:hAnsiTheme="majorBidi" w:cstheme="majorBidi"/>
          <w:color w:val="202020"/>
        </w:rPr>
        <w:t>kinnitus, et kandideerija vastab notariaadiseaduses sätestatud nõuetele.</w:t>
      </w:r>
    </w:p>
    <w:p w14:paraId="7830B021"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Eksamikomisjon vaatab avalduse ja lisatud dokumendid läbi ja teatab taotleja konkursile lubamisest või lubamata jätmisest 14 päeva jooksul avalduse esitamise tähtajast.</w:t>
      </w:r>
    </w:p>
    <w:p w14:paraId="7EE1D3A7" w14:textId="77777777" w:rsidR="00AA7BCF" w:rsidRDefault="00AA7BCF" w:rsidP="00AA7BCF">
      <w:pPr>
        <w:pStyle w:val="Normaallaadveeb"/>
        <w:shd w:val="clear" w:color="auto" w:fill="FFFFFF"/>
        <w:spacing w:before="0" w:beforeAutospacing="0" w:after="0" w:afterAutospacing="0"/>
        <w:ind w:left="709" w:hanging="709"/>
        <w:jc w:val="both"/>
        <w:rPr>
          <w:rFonts w:asciiTheme="majorBidi" w:hAnsiTheme="majorBidi" w:cstheme="majorBidi"/>
          <w:color w:val="202020"/>
        </w:rPr>
      </w:pPr>
    </w:p>
    <w:p w14:paraId="38819CA3" w14:textId="77777777" w:rsidR="00AA7BCF" w:rsidRDefault="00AA7BCF" w:rsidP="00AA7BCF">
      <w:pPr>
        <w:pStyle w:val="Pealkiri3"/>
        <w:numPr>
          <w:ilvl w:val="1"/>
          <w:numId w:val="13"/>
        </w:numPr>
        <w:shd w:val="clear" w:color="auto" w:fill="FFFFFF"/>
        <w:spacing w:before="0" w:beforeAutospacing="0" w:after="0" w:afterAutospacing="0"/>
        <w:ind w:left="709" w:hanging="709"/>
        <w:jc w:val="both"/>
        <w:rPr>
          <w:rFonts w:asciiTheme="majorBidi" w:hAnsiTheme="majorBidi" w:cstheme="majorBidi"/>
          <w:color w:val="000000"/>
          <w:sz w:val="24"/>
          <w:szCs w:val="24"/>
        </w:rPr>
      </w:pPr>
      <w:r>
        <w:rPr>
          <w:rFonts w:asciiTheme="majorBidi" w:hAnsiTheme="majorBidi" w:cstheme="majorBidi"/>
          <w:color w:val="000000"/>
          <w:sz w:val="24"/>
          <w:szCs w:val="24"/>
        </w:rPr>
        <w:t>Konkursi korraldamine</w:t>
      </w:r>
    </w:p>
    <w:p w14:paraId="5F62F380" w14:textId="77777777" w:rsidR="00AA7BCF" w:rsidRDefault="00AA7BCF" w:rsidP="00AA7BCF">
      <w:pPr>
        <w:pStyle w:val="Pealkiri3"/>
        <w:shd w:val="clear" w:color="auto" w:fill="FFFFFF"/>
        <w:spacing w:before="0" w:beforeAutospacing="0" w:after="0" w:afterAutospacing="0"/>
        <w:ind w:left="709" w:hanging="709"/>
        <w:jc w:val="both"/>
        <w:rPr>
          <w:rFonts w:asciiTheme="majorBidi" w:hAnsiTheme="majorBidi" w:cstheme="majorBidi"/>
          <w:color w:val="000000"/>
          <w:sz w:val="24"/>
          <w:szCs w:val="24"/>
        </w:rPr>
      </w:pPr>
    </w:p>
    <w:p w14:paraId="722470FB"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Konkurss korraldatakse ühe kuu jooksul avalduste esitamise tähtpäevast arvates.</w:t>
      </w:r>
    </w:p>
    <w:p w14:paraId="7B0F3435"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Notarikandidaadiks taotlejaid hindab eksamikomisjon.</w:t>
      </w:r>
    </w:p>
    <w:p w14:paraId="1152CC2B" w14:textId="77777777" w:rsidR="00AA7BCF" w:rsidRDefault="00AA7BCF" w:rsidP="00AA7BCF">
      <w:pPr>
        <w:pStyle w:val="Normaallaadveeb"/>
        <w:shd w:val="clear" w:color="auto" w:fill="FFFFFF"/>
        <w:spacing w:before="0" w:beforeAutospacing="0" w:after="0" w:afterAutospacing="0"/>
        <w:jc w:val="both"/>
        <w:rPr>
          <w:rFonts w:asciiTheme="majorBidi" w:hAnsiTheme="majorBidi" w:cstheme="majorBidi"/>
          <w:color w:val="202020"/>
        </w:rPr>
      </w:pPr>
      <w:bookmarkStart w:id="1" w:name="para88lg2"/>
      <w:r>
        <w:rPr>
          <w:rFonts w:asciiTheme="majorBidi" w:hAnsiTheme="majorBidi" w:cstheme="majorBidi"/>
          <w:color w:val="0061AA"/>
          <w:bdr w:val="none" w:sz="0" w:space="0" w:color="auto" w:frame="1"/>
        </w:rPr>
        <w:t> </w:t>
      </w:r>
      <w:bookmarkEnd w:id="1"/>
    </w:p>
    <w:p w14:paraId="306F4B4A" w14:textId="77777777" w:rsidR="00AA7BCF" w:rsidRDefault="00AA7BCF" w:rsidP="00AA7BCF">
      <w:pPr>
        <w:pStyle w:val="Pealkiri3"/>
        <w:numPr>
          <w:ilvl w:val="1"/>
          <w:numId w:val="13"/>
        </w:numPr>
        <w:shd w:val="clear" w:color="auto" w:fill="FFFFFF"/>
        <w:spacing w:before="0" w:beforeAutospacing="0" w:after="0" w:afterAutospacing="0"/>
        <w:ind w:hanging="720"/>
        <w:jc w:val="both"/>
        <w:rPr>
          <w:rFonts w:asciiTheme="majorBidi" w:hAnsiTheme="majorBidi" w:cstheme="majorBidi"/>
          <w:color w:val="000000"/>
          <w:sz w:val="24"/>
          <w:szCs w:val="24"/>
        </w:rPr>
      </w:pPr>
      <w:r>
        <w:rPr>
          <w:rFonts w:asciiTheme="majorBidi" w:hAnsiTheme="majorBidi" w:cstheme="majorBidi"/>
          <w:color w:val="000000"/>
          <w:sz w:val="24"/>
          <w:szCs w:val="24"/>
        </w:rPr>
        <w:t>Konkursi osad</w:t>
      </w:r>
    </w:p>
    <w:p w14:paraId="38A81C2B" w14:textId="77777777" w:rsidR="00AA7BCF" w:rsidRDefault="00AA7BCF" w:rsidP="00AA7BCF">
      <w:pPr>
        <w:pStyle w:val="Pealkiri3"/>
        <w:shd w:val="clear" w:color="auto" w:fill="FFFFFF"/>
        <w:spacing w:before="0" w:beforeAutospacing="0" w:after="0" w:afterAutospacing="0"/>
        <w:ind w:left="360"/>
        <w:jc w:val="both"/>
        <w:rPr>
          <w:rFonts w:asciiTheme="majorBidi" w:hAnsiTheme="majorBidi" w:cstheme="majorBidi"/>
          <w:color w:val="000000"/>
          <w:sz w:val="24"/>
          <w:szCs w:val="24"/>
        </w:rPr>
      </w:pPr>
    </w:p>
    <w:p w14:paraId="244D5FA3"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Konkursi osad on õigusteadmiste test, õigusliku teksti koostamine, vestlus ning isiksuseomaduste küsimustik.</w:t>
      </w:r>
    </w:p>
    <w:p w14:paraId="475AA4AA" w14:textId="77777777" w:rsidR="00AA7BCF" w:rsidRDefault="00AA7BCF" w:rsidP="00AA7BCF">
      <w:pPr>
        <w:pStyle w:val="Normaallaadveeb"/>
        <w:numPr>
          <w:ilvl w:val="2"/>
          <w:numId w:val="13"/>
        </w:numPr>
        <w:spacing w:before="0" w:beforeAutospacing="0" w:after="0" w:afterAutospacing="0"/>
        <w:ind w:left="709" w:hanging="709"/>
        <w:rPr>
          <w:rFonts w:asciiTheme="majorBidi" w:hAnsiTheme="majorBidi" w:cstheme="majorBidi"/>
          <w:color w:val="202020"/>
        </w:rPr>
      </w:pPr>
      <w:r>
        <w:rPr>
          <w:rFonts w:asciiTheme="majorBidi" w:hAnsiTheme="majorBidi" w:cstheme="majorBidi"/>
          <w:color w:val="202020"/>
        </w:rPr>
        <w:t>Õigusteadmiste testi küsimused ning õigusliku teksti sisu, mahu ja vormi kinnitab eksamikomisjon.</w:t>
      </w:r>
      <w:bookmarkStart w:id="2" w:name="para89lg3"/>
      <w:r>
        <w:rPr>
          <w:rFonts w:asciiTheme="majorBidi" w:hAnsiTheme="majorBidi" w:cstheme="majorBidi"/>
          <w:color w:val="0061AA"/>
          <w:bdr w:val="none" w:sz="0" w:space="0" w:color="auto" w:frame="1"/>
        </w:rPr>
        <w:t> </w:t>
      </w:r>
      <w:bookmarkEnd w:id="2"/>
      <w:r>
        <w:rPr>
          <w:rFonts w:asciiTheme="majorBidi" w:hAnsiTheme="majorBidi" w:cstheme="majorBidi"/>
          <w:color w:val="202020"/>
        </w:rPr>
        <w:t xml:space="preserve"> Õigusteadmiste testiga kontrollitakse notarikandidaadiks taotleja teadmisi järgmistes valdkondades:</w:t>
      </w:r>
      <w:r>
        <w:rPr>
          <w:rFonts w:asciiTheme="majorBidi" w:hAnsiTheme="majorBidi" w:cstheme="majorBidi"/>
          <w:color w:val="202020"/>
        </w:rPr>
        <w:br/>
      </w:r>
      <w:bookmarkStart w:id="3" w:name="para89lg3p1"/>
      <w:r>
        <w:rPr>
          <w:rFonts w:asciiTheme="majorBidi" w:hAnsiTheme="majorBidi" w:cstheme="majorBidi"/>
          <w:color w:val="0061AA"/>
          <w:bdr w:val="none" w:sz="0" w:space="0" w:color="auto" w:frame="1"/>
        </w:rPr>
        <w:t>  </w:t>
      </w:r>
      <w:bookmarkEnd w:id="3"/>
      <w:r>
        <w:rPr>
          <w:rFonts w:asciiTheme="majorBidi" w:hAnsiTheme="majorBidi" w:cstheme="majorBidi"/>
          <w:color w:val="202020"/>
        </w:rPr>
        <w:t>1) tsiviilõiguse üldosa;</w:t>
      </w:r>
      <w:r>
        <w:rPr>
          <w:rFonts w:asciiTheme="majorBidi" w:hAnsiTheme="majorBidi" w:cstheme="majorBidi"/>
          <w:color w:val="202020"/>
        </w:rPr>
        <w:br/>
      </w:r>
      <w:bookmarkStart w:id="4" w:name="para89lg3p2"/>
      <w:r>
        <w:rPr>
          <w:rFonts w:asciiTheme="majorBidi" w:hAnsiTheme="majorBidi" w:cstheme="majorBidi"/>
          <w:color w:val="0061AA"/>
          <w:bdr w:val="none" w:sz="0" w:space="0" w:color="auto" w:frame="1"/>
        </w:rPr>
        <w:t>  </w:t>
      </w:r>
      <w:bookmarkEnd w:id="4"/>
      <w:r>
        <w:rPr>
          <w:rFonts w:asciiTheme="majorBidi" w:hAnsiTheme="majorBidi" w:cstheme="majorBidi"/>
          <w:color w:val="202020"/>
        </w:rPr>
        <w:t>2) võlaõigus;</w:t>
      </w:r>
      <w:r>
        <w:rPr>
          <w:rFonts w:asciiTheme="majorBidi" w:hAnsiTheme="majorBidi" w:cstheme="majorBidi"/>
          <w:color w:val="202020"/>
        </w:rPr>
        <w:br/>
      </w:r>
      <w:bookmarkStart w:id="5" w:name="para89lg3p3"/>
      <w:r>
        <w:rPr>
          <w:rFonts w:asciiTheme="majorBidi" w:hAnsiTheme="majorBidi" w:cstheme="majorBidi"/>
          <w:color w:val="0061AA"/>
          <w:bdr w:val="none" w:sz="0" w:space="0" w:color="auto" w:frame="1"/>
        </w:rPr>
        <w:t>  </w:t>
      </w:r>
      <w:bookmarkEnd w:id="5"/>
      <w:r>
        <w:rPr>
          <w:rFonts w:asciiTheme="majorBidi" w:hAnsiTheme="majorBidi" w:cstheme="majorBidi"/>
          <w:color w:val="202020"/>
        </w:rPr>
        <w:t>3) asjaõigus;</w:t>
      </w:r>
      <w:r>
        <w:rPr>
          <w:rFonts w:asciiTheme="majorBidi" w:hAnsiTheme="majorBidi" w:cstheme="majorBidi"/>
          <w:color w:val="202020"/>
        </w:rPr>
        <w:br/>
      </w:r>
      <w:bookmarkStart w:id="6" w:name="para89lg3p4"/>
      <w:r>
        <w:rPr>
          <w:rFonts w:asciiTheme="majorBidi" w:hAnsiTheme="majorBidi" w:cstheme="majorBidi"/>
          <w:color w:val="0061AA"/>
          <w:bdr w:val="none" w:sz="0" w:space="0" w:color="auto" w:frame="1"/>
        </w:rPr>
        <w:t>  </w:t>
      </w:r>
      <w:bookmarkEnd w:id="6"/>
      <w:r>
        <w:rPr>
          <w:rFonts w:asciiTheme="majorBidi" w:hAnsiTheme="majorBidi" w:cstheme="majorBidi"/>
          <w:color w:val="202020"/>
        </w:rPr>
        <w:t>4) perekonnaõigus;</w:t>
      </w:r>
      <w:r>
        <w:rPr>
          <w:rFonts w:asciiTheme="majorBidi" w:hAnsiTheme="majorBidi" w:cstheme="majorBidi"/>
          <w:color w:val="202020"/>
        </w:rPr>
        <w:br/>
      </w:r>
      <w:bookmarkStart w:id="7" w:name="para89lg3p5"/>
      <w:r>
        <w:rPr>
          <w:rFonts w:asciiTheme="majorBidi" w:hAnsiTheme="majorBidi" w:cstheme="majorBidi"/>
          <w:color w:val="0061AA"/>
          <w:bdr w:val="none" w:sz="0" w:space="0" w:color="auto" w:frame="1"/>
        </w:rPr>
        <w:t>  </w:t>
      </w:r>
      <w:bookmarkEnd w:id="7"/>
      <w:r>
        <w:rPr>
          <w:rFonts w:asciiTheme="majorBidi" w:hAnsiTheme="majorBidi" w:cstheme="majorBidi"/>
          <w:color w:val="202020"/>
        </w:rPr>
        <w:t>5) pärimisõigus;</w:t>
      </w:r>
      <w:r>
        <w:rPr>
          <w:rFonts w:asciiTheme="majorBidi" w:hAnsiTheme="majorBidi" w:cstheme="majorBidi"/>
          <w:color w:val="202020"/>
        </w:rPr>
        <w:br/>
      </w:r>
      <w:bookmarkStart w:id="8" w:name="para89lg3p6"/>
      <w:r>
        <w:rPr>
          <w:rFonts w:asciiTheme="majorBidi" w:hAnsiTheme="majorBidi" w:cstheme="majorBidi"/>
          <w:color w:val="0061AA"/>
          <w:bdr w:val="none" w:sz="0" w:space="0" w:color="auto" w:frame="1"/>
        </w:rPr>
        <w:t>  </w:t>
      </w:r>
      <w:bookmarkEnd w:id="8"/>
      <w:r>
        <w:rPr>
          <w:rFonts w:asciiTheme="majorBidi" w:hAnsiTheme="majorBidi" w:cstheme="majorBidi"/>
          <w:color w:val="202020"/>
        </w:rPr>
        <w:t>6) ühinguõigus.</w:t>
      </w:r>
    </w:p>
    <w:p w14:paraId="7B6BED4A" w14:textId="77777777" w:rsidR="00AA7BCF" w:rsidRDefault="00AA7BCF" w:rsidP="00AA7BCF">
      <w:pPr>
        <w:pStyle w:val="Normaallaadveeb"/>
        <w:numPr>
          <w:ilvl w:val="2"/>
          <w:numId w:val="13"/>
        </w:numPr>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Õigusliku teksti teemad määratakse eelmises punktis nimetatud valdkondade piires. Õigusliku teksti koostamise eesmärgiks on hinnata notarikandidaadiks taotleja oskust ennast loogiliselt, argumenteeritult ja arusaadavalt väljendada.</w:t>
      </w:r>
    </w:p>
    <w:p w14:paraId="767B206C" w14:textId="77777777" w:rsidR="00AA7BCF" w:rsidRDefault="00AA7BCF" w:rsidP="00AA7BCF">
      <w:pPr>
        <w:pStyle w:val="Normaallaadveeb"/>
        <w:numPr>
          <w:ilvl w:val="2"/>
          <w:numId w:val="13"/>
        </w:numPr>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Isiksuseomaduste küsimustiku koostamiseks ja hindamiseks kaasatakse vastava valdkonna ekspert ning selle koostamisel peetakse silmas notari tööks vajalikke isiksuseomadusi.</w:t>
      </w:r>
    </w:p>
    <w:p w14:paraId="6C97C8B1"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Komisjon tagab kirjaliku osa läbiviimisel konkursil osaleja anonüümsuse – konkursil osaleja märgistab oma töö üksnes koodiga ja sulgeb oma nime ja koodi ümbrikusse, mis avatakse pärast tööde hindamist.  Anonüümsust ei pea tagama, kui osaleb ainult üks isik.</w:t>
      </w:r>
    </w:p>
    <w:p w14:paraId="15FB1914"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Testi tegemisel ja õigusliku teksti kirjutamisel ei ole abimaterjalide kasutamine lubatud. Lubamatute abimaterjalide või lubamatu kõrvalise abi kasutaja kõrvaldatakse konkursilt.</w:t>
      </w:r>
    </w:p>
    <w:p w14:paraId="5CFDC199"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lastRenderedPageBreak/>
        <w:t xml:space="preserve">Vestlusel hinnatakse konkursil osaleja sobivust notariameti pidamiseks. Hindamisel võetakse arvesse isiku üldist silmaringi, tema kõlbelisi omadusi, kõne-, argumenteerimis- ja suhtlemisoskust, oskust mõtteid loogiliselt ja arusaadavalt väljendada, riigikeele oskust, senist haridusteed, töö- ja teenistuskäiku, isiksuseomadusi, samuti ettekujutust notari ametitegevusest. </w:t>
      </w:r>
      <w:r>
        <w:rPr>
          <w:rFonts w:asciiTheme="majorBidi" w:hAnsiTheme="majorBidi" w:cstheme="majorBidi"/>
          <w:color w:val="202020"/>
          <w:shd w:val="clear" w:color="auto" w:fill="FFFFFF"/>
        </w:rPr>
        <w:t>Vestlusel võidakse arutada ka kandideerija õigusteadmiste testi tulemusi, õiguslikku teksti ning isikuomaduste küsimustikku.</w:t>
      </w:r>
    </w:p>
    <w:p w14:paraId="0DF8E04E"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Konkursiosade kestuse määrab kindlaks eksamikomisjon.</w:t>
      </w:r>
    </w:p>
    <w:p w14:paraId="1FC1BC05" w14:textId="77777777" w:rsidR="00AA7BCF" w:rsidRDefault="00AA7BCF" w:rsidP="00AA7BCF">
      <w:pPr>
        <w:pStyle w:val="Normaallaadveeb"/>
        <w:shd w:val="clear" w:color="auto" w:fill="FFFFFF"/>
        <w:spacing w:before="0" w:beforeAutospacing="0" w:after="0" w:afterAutospacing="0"/>
        <w:jc w:val="both"/>
        <w:rPr>
          <w:rFonts w:asciiTheme="majorBidi" w:hAnsiTheme="majorBidi" w:cstheme="majorBidi"/>
          <w:color w:val="202020"/>
        </w:rPr>
      </w:pPr>
    </w:p>
    <w:p w14:paraId="6656E1AF" w14:textId="77777777" w:rsidR="00AA7BCF" w:rsidRDefault="00AA7BCF" w:rsidP="00AA7BCF">
      <w:pPr>
        <w:pStyle w:val="Pealkiri3"/>
        <w:numPr>
          <w:ilvl w:val="1"/>
          <w:numId w:val="13"/>
        </w:numPr>
        <w:shd w:val="clear" w:color="auto" w:fill="FFFFFF"/>
        <w:spacing w:before="0" w:beforeAutospacing="0" w:after="0" w:afterAutospacing="0"/>
        <w:ind w:left="567" w:hanging="567"/>
        <w:jc w:val="both"/>
        <w:rPr>
          <w:rFonts w:asciiTheme="majorBidi" w:hAnsiTheme="majorBidi" w:cstheme="majorBidi"/>
          <w:color w:val="000000"/>
          <w:sz w:val="24"/>
          <w:szCs w:val="24"/>
        </w:rPr>
      </w:pPr>
      <w:bookmarkStart w:id="9" w:name="para89lg7"/>
      <w:r>
        <w:rPr>
          <w:rFonts w:asciiTheme="majorBidi" w:hAnsiTheme="majorBidi" w:cstheme="majorBidi"/>
          <w:color w:val="000000"/>
          <w:sz w:val="24"/>
          <w:szCs w:val="24"/>
        </w:rPr>
        <w:t>Hindamissüsteem</w:t>
      </w:r>
    </w:p>
    <w:p w14:paraId="2E1CD68F" w14:textId="77777777" w:rsidR="00AA7BCF" w:rsidRDefault="00AA7BCF" w:rsidP="00AA7BCF">
      <w:pPr>
        <w:pStyle w:val="Pealkiri3"/>
        <w:shd w:val="clear" w:color="auto" w:fill="FFFFFF"/>
        <w:spacing w:before="0" w:beforeAutospacing="0" w:after="0" w:afterAutospacing="0"/>
        <w:ind w:left="360"/>
        <w:jc w:val="both"/>
        <w:rPr>
          <w:rFonts w:asciiTheme="majorBidi" w:hAnsiTheme="majorBidi" w:cstheme="majorBidi"/>
          <w:color w:val="000000"/>
          <w:sz w:val="24"/>
          <w:szCs w:val="24"/>
        </w:rPr>
      </w:pPr>
    </w:p>
    <w:p w14:paraId="235FF994" w14:textId="77777777" w:rsidR="00AA7BCF" w:rsidRDefault="00AA7BCF" w:rsidP="00AA7BCF">
      <w:pPr>
        <w:pStyle w:val="Normaallaadveeb"/>
        <w:numPr>
          <w:ilvl w:val="2"/>
          <w:numId w:val="13"/>
        </w:numPr>
        <w:shd w:val="clear" w:color="auto" w:fill="FFFFFF"/>
        <w:spacing w:before="0" w:beforeAutospacing="0" w:after="0" w:afterAutospacing="0"/>
        <w:ind w:left="567" w:hanging="567"/>
        <w:jc w:val="both"/>
        <w:rPr>
          <w:rFonts w:asciiTheme="majorBidi" w:hAnsiTheme="majorBidi" w:cstheme="majorBidi"/>
          <w:color w:val="202020"/>
        </w:rPr>
      </w:pPr>
      <w:r>
        <w:rPr>
          <w:rFonts w:asciiTheme="majorBidi" w:hAnsiTheme="majorBidi" w:cstheme="majorBidi"/>
          <w:color w:val="202020"/>
          <w:shd w:val="clear" w:color="auto" w:fill="FFFFFF"/>
        </w:rPr>
        <w:t>Õigusteadmiste testi küsimused kinnitab eksamikomisjon. Õigusteadmiste test koostatakse valikvastustega</w:t>
      </w:r>
      <w:r>
        <w:rPr>
          <w:rFonts w:asciiTheme="majorBidi" w:hAnsiTheme="majorBidi" w:cstheme="majorBidi"/>
          <w:color w:val="202020"/>
        </w:rPr>
        <w:t>.</w:t>
      </w:r>
      <w:r>
        <w:rPr>
          <w:rFonts w:asciiTheme="majorBidi" w:hAnsiTheme="majorBidi" w:cstheme="majorBidi"/>
          <w:color w:val="333333"/>
          <w:shd w:val="clear" w:color="auto" w:fill="FFFFFF"/>
        </w:rPr>
        <w:t xml:space="preserve"> Vastuste eest saadava punktide arvu kinnitab komisjon.</w:t>
      </w:r>
    </w:p>
    <w:p w14:paraId="33F65D23" w14:textId="633D13BD" w:rsidR="00AA7BCF" w:rsidRDefault="003D153A" w:rsidP="00AA7BCF">
      <w:pPr>
        <w:pStyle w:val="Normaallaadveeb"/>
        <w:numPr>
          <w:ilvl w:val="2"/>
          <w:numId w:val="13"/>
        </w:numPr>
        <w:shd w:val="clear" w:color="auto" w:fill="FFFFFF"/>
        <w:spacing w:before="0" w:beforeAutospacing="0" w:after="0" w:afterAutospacing="0"/>
        <w:ind w:left="567" w:hanging="567"/>
        <w:jc w:val="both"/>
        <w:rPr>
          <w:rFonts w:asciiTheme="majorBidi" w:hAnsiTheme="majorBidi" w:cstheme="majorBidi"/>
          <w:color w:val="202020"/>
        </w:rPr>
      </w:pPr>
      <w:r w:rsidRPr="003D153A">
        <w:rPr>
          <w:rFonts w:asciiTheme="majorBidi" w:hAnsiTheme="majorBidi" w:cstheme="majorBidi"/>
          <w:color w:val="202020"/>
        </w:rPr>
        <w:t>Õigusteadmiste test loetakse arvestatuks, kui selle õigete vastuste eest saadud punktide osakaal moodustab üle 50% eksamikomisjoni kinnitatud maksimumpunktide arvust. Isiksuseomaduste küsimustiku osa toimub õigusteadmiste testi positiivse tulemuse saavutanud kandidaatidega enne vestlust. Vestlusele lubatakse õigusteadmiste testi positiivse tulemuse saavutanud ning isikuomaduste küsimustiku läbinud kandidaat.</w:t>
      </w:r>
    </w:p>
    <w:p w14:paraId="0D5FCE4D" w14:textId="77777777" w:rsidR="00AA7BCF" w:rsidRDefault="00AA7BCF" w:rsidP="00AA7BCF">
      <w:pPr>
        <w:pStyle w:val="Normaallaadveeb"/>
        <w:numPr>
          <w:ilvl w:val="2"/>
          <w:numId w:val="13"/>
        </w:numPr>
        <w:shd w:val="clear" w:color="auto" w:fill="FFFFFF"/>
        <w:spacing w:before="0" w:beforeAutospacing="0" w:after="0" w:afterAutospacing="0"/>
        <w:ind w:left="567" w:hanging="567"/>
        <w:jc w:val="both"/>
        <w:rPr>
          <w:rFonts w:asciiTheme="majorBidi" w:hAnsiTheme="majorBidi" w:cstheme="majorBidi"/>
          <w:color w:val="202020"/>
        </w:rPr>
      </w:pPr>
      <w:r>
        <w:rPr>
          <w:rFonts w:asciiTheme="majorBidi" w:hAnsiTheme="majorBidi" w:cstheme="majorBidi"/>
          <w:color w:val="202020"/>
        </w:rPr>
        <w:t xml:space="preserve">Vestluse põhjal antakse notarikandidaadiks taotlejale hinnang – „sobiv” või „mittesobiv”. Vestluse hindamisel võetakse arvesse ka kandideerija poolt koostatud õigusliku teksti ja isikuomaduste küsimustiku vastuseid. </w:t>
      </w:r>
    </w:p>
    <w:p w14:paraId="2F7A177F" w14:textId="77777777" w:rsidR="00AA7BCF" w:rsidRDefault="00AA7BCF" w:rsidP="00AA7BCF">
      <w:pPr>
        <w:pStyle w:val="Normaallaadveeb"/>
        <w:numPr>
          <w:ilvl w:val="2"/>
          <w:numId w:val="13"/>
        </w:numPr>
        <w:shd w:val="clear" w:color="auto" w:fill="FFFFFF"/>
        <w:spacing w:before="0" w:beforeAutospacing="0" w:after="0" w:afterAutospacing="0"/>
        <w:ind w:left="567" w:hanging="567"/>
        <w:jc w:val="both"/>
        <w:rPr>
          <w:rFonts w:asciiTheme="majorBidi" w:hAnsiTheme="majorBidi" w:cstheme="majorBidi"/>
          <w:color w:val="202020"/>
        </w:rPr>
      </w:pPr>
      <w:r>
        <w:rPr>
          <w:rFonts w:asciiTheme="majorBidi" w:hAnsiTheme="majorBidi" w:cstheme="majorBidi"/>
          <w:color w:val="202020"/>
        </w:rPr>
        <w:t>Konkurssi ei läbi notarikandidaadiks taotleja, kelle õigusteadmiste testi tulemus on alla 50% või kellele vestluse põhjal on antud hinnang „mittesobiv”.</w:t>
      </w:r>
    </w:p>
    <w:bookmarkEnd w:id="9"/>
    <w:p w14:paraId="79E42D76" w14:textId="77777777" w:rsidR="00AA7BCF" w:rsidRDefault="00AA7BCF" w:rsidP="00AA7BCF">
      <w:pPr>
        <w:pStyle w:val="Normaallaadveeb"/>
        <w:shd w:val="clear" w:color="auto" w:fill="FFFFFF"/>
        <w:spacing w:before="0" w:beforeAutospacing="0" w:after="0" w:afterAutospacing="0"/>
        <w:jc w:val="both"/>
        <w:rPr>
          <w:rFonts w:asciiTheme="majorBidi" w:hAnsiTheme="majorBidi" w:cstheme="majorBidi"/>
          <w:color w:val="202020"/>
        </w:rPr>
      </w:pPr>
    </w:p>
    <w:p w14:paraId="41B10F43" w14:textId="77777777" w:rsidR="00AA7BCF" w:rsidRDefault="00AA7BCF" w:rsidP="00AA7BCF">
      <w:pPr>
        <w:pStyle w:val="Pealkiri3"/>
        <w:numPr>
          <w:ilvl w:val="1"/>
          <w:numId w:val="13"/>
        </w:numPr>
        <w:shd w:val="clear" w:color="auto" w:fill="FFFFFF"/>
        <w:spacing w:before="0" w:beforeAutospacing="0" w:after="0" w:afterAutospacing="0"/>
        <w:ind w:hanging="720"/>
        <w:jc w:val="both"/>
        <w:rPr>
          <w:rFonts w:asciiTheme="majorBidi" w:hAnsiTheme="majorBidi" w:cstheme="majorBidi"/>
          <w:color w:val="000000"/>
          <w:sz w:val="24"/>
          <w:szCs w:val="24"/>
        </w:rPr>
      </w:pPr>
      <w:r>
        <w:rPr>
          <w:rFonts w:asciiTheme="majorBidi" w:hAnsiTheme="majorBidi" w:cstheme="majorBidi"/>
          <w:color w:val="000000"/>
          <w:sz w:val="24"/>
          <w:szCs w:val="24"/>
        </w:rPr>
        <w:t>Konkursitulemused</w:t>
      </w:r>
    </w:p>
    <w:p w14:paraId="40A35FDF" w14:textId="77777777" w:rsidR="00AA7BCF" w:rsidRDefault="00AA7BCF" w:rsidP="00AA7BCF">
      <w:pPr>
        <w:pStyle w:val="Pealkiri3"/>
        <w:shd w:val="clear" w:color="auto" w:fill="FFFFFF"/>
        <w:spacing w:before="0" w:beforeAutospacing="0" w:after="0" w:afterAutospacing="0"/>
        <w:ind w:left="360"/>
        <w:jc w:val="both"/>
        <w:rPr>
          <w:rFonts w:asciiTheme="majorBidi" w:hAnsiTheme="majorBidi" w:cstheme="majorBidi"/>
          <w:color w:val="000000"/>
          <w:sz w:val="24"/>
          <w:szCs w:val="24"/>
        </w:rPr>
      </w:pPr>
    </w:p>
    <w:p w14:paraId="56A1C261" w14:textId="77777777" w:rsidR="00AA7BCF" w:rsidRDefault="00AA7BCF" w:rsidP="00AA7BCF">
      <w:pPr>
        <w:pStyle w:val="Normaallaadveeb"/>
        <w:numPr>
          <w:ilvl w:val="2"/>
          <w:numId w:val="13"/>
        </w:numPr>
        <w:shd w:val="clear" w:color="auto" w:fill="FFFFFF"/>
        <w:spacing w:before="0" w:beforeAutospacing="0" w:after="0" w:afterAutospacing="0"/>
        <w:ind w:left="567" w:hanging="567"/>
        <w:jc w:val="both"/>
        <w:rPr>
          <w:rFonts w:asciiTheme="majorBidi" w:hAnsiTheme="majorBidi" w:cstheme="majorBidi"/>
          <w:color w:val="202020"/>
        </w:rPr>
      </w:pPr>
      <w:r>
        <w:rPr>
          <w:rFonts w:asciiTheme="majorBidi" w:hAnsiTheme="majorBidi" w:cstheme="majorBidi"/>
          <w:color w:val="202020"/>
        </w:rPr>
        <w:t xml:space="preserve">Vastavalt kandidaadikohtade arvule loetakse konkursi läbinuks notarikandidaadiks taotlejad komisjoni poolt moodustatud paremusjärjestuse alusel. Komisjon võtab paremusjärjestuse moodustamisel arvesse erinevate konkursiosade tulemusi ja kajastab põhjendused istungi protokollis. Paremusjärjestuses kajastatakse nii mitu isikut, kui on antud konkursi kandidaadikohtade maksimaalse arvu kahekordne määr. Ülejäänud konkursil osalejate paremusjärjestust ei moodustata. </w:t>
      </w:r>
    </w:p>
    <w:p w14:paraId="16AAF150" w14:textId="77777777" w:rsidR="00AA7BCF" w:rsidRDefault="00AA7BCF" w:rsidP="00AA7BCF">
      <w:pPr>
        <w:pStyle w:val="Normaallaadveeb"/>
        <w:numPr>
          <w:ilvl w:val="2"/>
          <w:numId w:val="13"/>
        </w:numPr>
        <w:shd w:val="clear" w:color="auto" w:fill="FFFFFF"/>
        <w:spacing w:before="0" w:beforeAutospacing="0" w:after="0" w:afterAutospacing="0"/>
        <w:ind w:left="567" w:hanging="567"/>
        <w:jc w:val="both"/>
        <w:rPr>
          <w:rFonts w:asciiTheme="majorBidi" w:hAnsiTheme="majorBidi" w:cstheme="majorBidi"/>
          <w:color w:val="202020"/>
        </w:rPr>
      </w:pPr>
      <w:r>
        <w:rPr>
          <w:rFonts w:asciiTheme="majorBidi" w:hAnsiTheme="majorBidi" w:cstheme="majorBidi"/>
          <w:color w:val="202020"/>
        </w:rPr>
        <w:t>Eksamikomisjon teeb otsuse konkursitulemuste kohta kolme (3) nädala jooksul konkursi toimumisest arvates. Konkursil osalenutele tehakse tulemused teatavaks Notarite Koja kaudu.</w:t>
      </w:r>
    </w:p>
    <w:p w14:paraId="36F83705" w14:textId="77777777" w:rsidR="00AA7BCF" w:rsidRDefault="00AA7BCF" w:rsidP="00AA7BCF">
      <w:pPr>
        <w:pStyle w:val="Normaallaadveeb"/>
        <w:shd w:val="clear" w:color="auto" w:fill="FFFFFF"/>
        <w:spacing w:before="0" w:beforeAutospacing="0" w:after="0" w:afterAutospacing="0"/>
        <w:ind w:left="720"/>
        <w:jc w:val="both"/>
        <w:rPr>
          <w:rFonts w:asciiTheme="majorBidi" w:hAnsiTheme="majorBidi" w:cstheme="majorBidi"/>
          <w:color w:val="202020"/>
        </w:rPr>
      </w:pPr>
    </w:p>
    <w:p w14:paraId="6B63940E" w14:textId="77777777" w:rsidR="00AA7BCF" w:rsidRDefault="00AA7BCF" w:rsidP="00AA7BCF">
      <w:pPr>
        <w:pStyle w:val="Pealkiri3"/>
        <w:numPr>
          <w:ilvl w:val="1"/>
          <w:numId w:val="13"/>
        </w:numPr>
        <w:shd w:val="clear" w:color="auto" w:fill="FFFFFF"/>
        <w:spacing w:before="0" w:beforeAutospacing="0" w:after="0" w:afterAutospacing="0"/>
        <w:ind w:hanging="720"/>
        <w:jc w:val="both"/>
        <w:rPr>
          <w:rFonts w:asciiTheme="majorBidi" w:hAnsiTheme="majorBidi" w:cstheme="majorBidi"/>
          <w:color w:val="000000"/>
          <w:sz w:val="24"/>
          <w:szCs w:val="24"/>
        </w:rPr>
      </w:pPr>
      <w:r>
        <w:rPr>
          <w:rFonts w:asciiTheme="majorBidi" w:hAnsiTheme="majorBidi" w:cstheme="majorBidi"/>
          <w:color w:val="000000"/>
          <w:sz w:val="24"/>
          <w:szCs w:val="24"/>
        </w:rPr>
        <w:t>Kandidaaditeenistusse asumine</w:t>
      </w:r>
    </w:p>
    <w:p w14:paraId="6633C3BC" w14:textId="77777777" w:rsidR="00AA7BCF" w:rsidRDefault="00AA7BCF" w:rsidP="00AA7BCF">
      <w:pPr>
        <w:pStyle w:val="Pealkiri3"/>
        <w:shd w:val="clear" w:color="auto" w:fill="FFFFFF"/>
        <w:spacing w:before="0" w:beforeAutospacing="0" w:after="0" w:afterAutospacing="0"/>
        <w:jc w:val="both"/>
        <w:rPr>
          <w:rFonts w:asciiTheme="majorBidi" w:hAnsiTheme="majorBidi" w:cstheme="majorBidi"/>
          <w:color w:val="000000"/>
          <w:sz w:val="24"/>
          <w:szCs w:val="24"/>
        </w:rPr>
      </w:pPr>
    </w:p>
    <w:p w14:paraId="6AE8FDA7" w14:textId="77777777" w:rsidR="00AA7BCF" w:rsidRDefault="00AA7BCF" w:rsidP="00AA7BCF">
      <w:pPr>
        <w:pStyle w:val="Normaallaadveeb"/>
        <w:numPr>
          <w:ilvl w:val="2"/>
          <w:numId w:val="13"/>
        </w:numPr>
        <w:shd w:val="clear" w:color="auto" w:fill="FFFFFF"/>
        <w:spacing w:before="0" w:beforeAutospacing="0" w:after="0" w:afterAutospacing="0"/>
        <w:ind w:left="567" w:hanging="567"/>
        <w:jc w:val="both"/>
        <w:rPr>
          <w:rFonts w:asciiTheme="majorBidi" w:hAnsiTheme="majorBidi" w:cstheme="majorBidi"/>
          <w:color w:val="202020"/>
        </w:rPr>
      </w:pPr>
      <w:r>
        <w:rPr>
          <w:rFonts w:asciiTheme="majorBidi" w:hAnsiTheme="majorBidi" w:cstheme="majorBidi"/>
          <w:color w:val="202020"/>
        </w:rPr>
        <w:t>Kandidaaditeenistusse nimetatud isik peab väljaõppele asuma kolme kuu jooksul Notarite Koja eestseisuse poolt kandidaaditeenistusse nimetamise päevast arvates.</w:t>
      </w:r>
    </w:p>
    <w:p w14:paraId="0757E143" w14:textId="77777777" w:rsidR="00AA7BCF" w:rsidRDefault="00AA7BCF" w:rsidP="00AA7BCF">
      <w:pPr>
        <w:pStyle w:val="Normaallaadveeb"/>
        <w:numPr>
          <w:ilvl w:val="2"/>
          <w:numId w:val="13"/>
        </w:numPr>
        <w:shd w:val="clear" w:color="auto" w:fill="FFFFFF"/>
        <w:spacing w:before="0" w:beforeAutospacing="0" w:after="0" w:afterAutospacing="0"/>
        <w:ind w:left="567" w:hanging="567"/>
        <w:jc w:val="both"/>
        <w:rPr>
          <w:rStyle w:val="mm"/>
          <w:bdr w:val="none" w:sz="0" w:space="0" w:color="auto" w:frame="1"/>
          <w:shd w:val="clear" w:color="auto" w:fill="B2FFB2"/>
        </w:rPr>
      </w:pPr>
      <w:r>
        <w:rPr>
          <w:rFonts w:asciiTheme="majorBidi" w:hAnsiTheme="majorBidi" w:cstheme="majorBidi"/>
          <w:color w:val="202020"/>
        </w:rPr>
        <w:t>Kui konkursi läbinud isik ei asu ettenähtud tähtaja jooksul kandidaaditeenistusse, loetakse kandidaaditeenistusse nimetamine selle isiku suhtes kehtetuks ja Notarite Koja eestseisus nimetab kandidaaditeenistusse konkursi paremusjärjestuse alusel järgmise isiku.</w:t>
      </w:r>
    </w:p>
    <w:p w14:paraId="516988E7" w14:textId="77777777" w:rsidR="00AA7BCF" w:rsidRDefault="00AA7BCF" w:rsidP="00AA7BCF">
      <w:pPr>
        <w:pStyle w:val="Normaallaadveeb"/>
        <w:spacing w:before="0" w:beforeAutospacing="0" w:after="0" w:afterAutospacing="0"/>
        <w:jc w:val="both"/>
        <w:rPr>
          <w:rStyle w:val="mm"/>
          <w:rFonts w:asciiTheme="majorBidi" w:hAnsiTheme="majorBidi" w:cstheme="majorBidi"/>
          <w:color w:val="202020"/>
          <w:bdr w:val="none" w:sz="0" w:space="0" w:color="auto" w:frame="1"/>
          <w:shd w:val="clear" w:color="auto" w:fill="B2FFB2"/>
        </w:rPr>
      </w:pPr>
    </w:p>
    <w:p w14:paraId="58B5DD48" w14:textId="77777777" w:rsidR="00AA7BCF" w:rsidRDefault="00AA7BCF" w:rsidP="00AA7BCF">
      <w:pPr>
        <w:pStyle w:val="Pealkiri2"/>
        <w:numPr>
          <w:ilvl w:val="0"/>
          <w:numId w:val="13"/>
        </w:numPr>
        <w:shd w:val="clear" w:color="auto" w:fill="FFFFFF"/>
        <w:spacing w:before="0" w:line="256" w:lineRule="auto"/>
        <w:jc w:val="both"/>
        <w:rPr>
          <w:b/>
          <w:bCs/>
          <w:color w:val="000000"/>
          <w:sz w:val="24"/>
          <w:szCs w:val="24"/>
          <w:u w:val="single"/>
        </w:rPr>
      </w:pPr>
      <w:r>
        <w:rPr>
          <w:rFonts w:asciiTheme="majorBidi" w:hAnsiTheme="majorBidi"/>
          <w:b/>
          <w:bCs/>
          <w:color w:val="000000"/>
          <w:sz w:val="24"/>
          <w:szCs w:val="24"/>
          <w:u w:val="single"/>
        </w:rPr>
        <w:t>Notarikandidaadi väljaõpe</w:t>
      </w:r>
      <w:bookmarkStart w:id="10" w:name="jg8"/>
      <w:r>
        <w:rPr>
          <w:rFonts w:asciiTheme="majorBidi" w:hAnsiTheme="majorBidi"/>
          <w:b/>
          <w:bCs/>
          <w:color w:val="0061AA"/>
          <w:sz w:val="24"/>
          <w:szCs w:val="24"/>
          <w:u w:val="single"/>
          <w:bdr w:val="none" w:sz="0" w:space="0" w:color="auto" w:frame="1"/>
        </w:rPr>
        <w:t> </w:t>
      </w:r>
      <w:bookmarkEnd w:id="10"/>
    </w:p>
    <w:p w14:paraId="53F70B6A" w14:textId="77777777" w:rsidR="00AA7BCF" w:rsidRDefault="00AA7BCF" w:rsidP="00AA7BCF">
      <w:pPr>
        <w:pStyle w:val="Normaallaadveeb"/>
        <w:spacing w:before="0" w:beforeAutospacing="0" w:after="0" w:afterAutospacing="0"/>
        <w:jc w:val="both"/>
        <w:rPr>
          <w:rFonts w:asciiTheme="majorBidi" w:hAnsiTheme="majorBidi" w:cstheme="majorBidi"/>
          <w:color w:val="202020"/>
          <w:bdr w:val="none" w:sz="0" w:space="0" w:color="auto" w:frame="1"/>
          <w:shd w:val="clear" w:color="auto" w:fill="B2FFB2"/>
        </w:rPr>
      </w:pPr>
    </w:p>
    <w:p w14:paraId="477DCFCD" w14:textId="77777777" w:rsidR="00AA7BCF" w:rsidRDefault="00AA7BCF" w:rsidP="00AA7BCF">
      <w:pPr>
        <w:pStyle w:val="Pealkiri3"/>
        <w:numPr>
          <w:ilvl w:val="1"/>
          <w:numId w:val="13"/>
        </w:numPr>
        <w:shd w:val="clear" w:color="auto" w:fill="FFFFFF"/>
        <w:spacing w:before="0" w:beforeAutospacing="0" w:after="0" w:afterAutospacing="0"/>
        <w:ind w:hanging="720"/>
        <w:jc w:val="both"/>
        <w:rPr>
          <w:rFonts w:asciiTheme="majorBidi" w:hAnsiTheme="majorBidi" w:cstheme="majorBidi"/>
          <w:color w:val="000000"/>
          <w:sz w:val="24"/>
          <w:szCs w:val="24"/>
        </w:rPr>
      </w:pPr>
      <w:r>
        <w:rPr>
          <w:rFonts w:asciiTheme="majorBidi" w:hAnsiTheme="majorBidi" w:cstheme="majorBidi"/>
          <w:color w:val="000000"/>
          <w:sz w:val="24"/>
          <w:szCs w:val="24"/>
        </w:rPr>
        <w:t>Väljaõppe eesmärk</w:t>
      </w:r>
    </w:p>
    <w:p w14:paraId="4099D3B3" w14:textId="77777777" w:rsidR="00AA7BCF" w:rsidRDefault="00AA7BCF" w:rsidP="00AA7BCF">
      <w:pPr>
        <w:pStyle w:val="Normaallaadveeb"/>
        <w:shd w:val="clear" w:color="auto" w:fill="FFFFFF"/>
        <w:jc w:val="both"/>
        <w:rPr>
          <w:rFonts w:asciiTheme="majorBidi" w:hAnsiTheme="majorBidi" w:cstheme="majorBidi"/>
          <w:color w:val="202020"/>
        </w:rPr>
      </w:pPr>
      <w:r>
        <w:rPr>
          <w:rFonts w:asciiTheme="majorBidi" w:hAnsiTheme="majorBidi" w:cstheme="majorBidi"/>
          <w:color w:val="202020"/>
        </w:rPr>
        <w:lastRenderedPageBreak/>
        <w:t>Kandidaaditeenistuse eesmärk on anda notarikandidaadile notariameti pidamiseks vajalikud teoreetilised teadmised, praktilised oskused ja kutse-eetika tõekspidamised ning teha kindlaks, kas notarikandidaat sobib oma isiksuseomaduste poolest notariks.</w:t>
      </w:r>
    </w:p>
    <w:p w14:paraId="685B46E7" w14:textId="77777777" w:rsidR="00AA7BCF" w:rsidRDefault="00AA7BCF" w:rsidP="00AA7BCF">
      <w:pPr>
        <w:pStyle w:val="Pealkiri3"/>
        <w:numPr>
          <w:ilvl w:val="1"/>
          <w:numId w:val="13"/>
        </w:numPr>
        <w:shd w:val="clear" w:color="auto" w:fill="FFFFFF"/>
        <w:spacing w:before="0" w:beforeAutospacing="0" w:after="0" w:afterAutospacing="0"/>
        <w:ind w:hanging="720"/>
        <w:jc w:val="both"/>
        <w:rPr>
          <w:rFonts w:asciiTheme="majorBidi" w:hAnsiTheme="majorBidi" w:cstheme="majorBidi"/>
          <w:color w:val="000000"/>
          <w:sz w:val="24"/>
          <w:szCs w:val="24"/>
        </w:rPr>
      </w:pPr>
      <w:r>
        <w:rPr>
          <w:rFonts w:asciiTheme="majorBidi" w:hAnsiTheme="majorBidi" w:cstheme="majorBidi"/>
          <w:color w:val="000000"/>
          <w:sz w:val="24"/>
          <w:szCs w:val="24"/>
        </w:rPr>
        <w:t>Väljaõppe teostamine</w:t>
      </w:r>
    </w:p>
    <w:p w14:paraId="10BBF3B2" w14:textId="77777777" w:rsidR="00AA7BCF" w:rsidRDefault="00AA7BCF" w:rsidP="00AA7BCF">
      <w:pPr>
        <w:pStyle w:val="Pealkiri3"/>
        <w:shd w:val="clear" w:color="auto" w:fill="FFFFFF"/>
        <w:spacing w:before="0" w:beforeAutospacing="0" w:after="0" w:afterAutospacing="0"/>
        <w:ind w:left="360"/>
        <w:jc w:val="both"/>
        <w:rPr>
          <w:rFonts w:asciiTheme="majorBidi" w:hAnsiTheme="majorBidi" w:cstheme="majorBidi"/>
          <w:color w:val="000000"/>
          <w:sz w:val="24"/>
          <w:szCs w:val="24"/>
        </w:rPr>
      </w:pPr>
    </w:p>
    <w:p w14:paraId="1580BD19"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Väljaõpet korraldab Notarite Koda.</w:t>
      </w:r>
    </w:p>
    <w:p w14:paraId="06E31BDC"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Praktika notaribüroodes toimub Notarite Koja määratud notarite juhendamisel.</w:t>
      </w:r>
    </w:p>
    <w:p w14:paraId="51B08E1A" w14:textId="77777777" w:rsidR="00AA7BCF" w:rsidRDefault="00AA7BCF" w:rsidP="00AA7BCF">
      <w:pPr>
        <w:pStyle w:val="Pealkiri3"/>
        <w:shd w:val="clear" w:color="auto" w:fill="FFFFFF"/>
        <w:spacing w:before="0" w:beforeAutospacing="0" w:after="0" w:afterAutospacing="0"/>
        <w:jc w:val="both"/>
        <w:rPr>
          <w:rStyle w:val="Tugev"/>
          <w:rFonts w:eastAsiaTheme="majorEastAsia"/>
          <w:b/>
          <w:bCs/>
          <w:color w:val="000000"/>
          <w:sz w:val="24"/>
          <w:szCs w:val="24"/>
          <w:bdr w:val="none" w:sz="0" w:space="0" w:color="auto" w:frame="1"/>
        </w:rPr>
      </w:pPr>
    </w:p>
    <w:p w14:paraId="7D486AB6" w14:textId="77777777" w:rsidR="00AA7BCF" w:rsidRDefault="00AA7BCF" w:rsidP="00AA7BCF">
      <w:pPr>
        <w:pStyle w:val="Pealkiri3"/>
        <w:numPr>
          <w:ilvl w:val="1"/>
          <w:numId w:val="13"/>
        </w:numPr>
        <w:shd w:val="clear" w:color="auto" w:fill="FFFFFF"/>
        <w:tabs>
          <w:tab w:val="left" w:pos="0"/>
        </w:tabs>
        <w:spacing w:before="0" w:beforeAutospacing="0" w:after="0" w:afterAutospacing="0"/>
        <w:ind w:hanging="720"/>
        <w:jc w:val="both"/>
        <w:rPr>
          <w:rFonts w:eastAsiaTheme="majorEastAsia"/>
        </w:rPr>
      </w:pPr>
      <w:r>
        <w:rPr>
          <w:rFonts w:asciiTheme="majorBidi" w:hAnsiTheme="majorBidi" w:cstheme="majorBidi"/>
          <w:color w:val="000000"/>
          <w:sz w:val="24"/>
          <w:szCs w:val="24"/>
        </w:rPr>
        <w:t>Väljaõppe osad</w:t>
      </w:r>
    </w:p>
    <w:p w14:paraId="5E32BE34" w14:textId="77777777" w:rsidR="00AA7BCF" w:rsidRDefault="00AA7BCF" w:rsidP="00AA7BCF">
      <w:pPr>
        <w:pStyle w:val="Pealkiri3"/>
        <w:shd w:val="clear" w:color="auto" w:fill="FFFFFF"/>
        <w:spacing w:before="0" w:beforeAutospacing="0" w:after="0" w:afterAutospacing="0"/>
        <w:ind w:left="360"/>
        <w:jc w:val="both"/>
        <w:rPr>
          <w:rFonts w:asciiTheme="majorBidi" w:hAnsiTheme="majorBidi" w:cstheme="majorBidi"/>
          <w:color w:val="000000"/>
          <w:sz w:val="24"/>
          <w:szCs w:val="24"/>
        </w:rPr>
      </w:pPr>
    </w:p>
    <w:p w14:paraId="5BB7B4EB" w14:textId="77777777" w:rsidR="00AA7BCF" w:rsidRDefault="00AA7BCF" w:rsidP="00AA7BCF">
      <w:pPr>
        <w:pStyle w:val="Normaallaadveeb"/>
        <w:shd w:val="clear" w:color="auto" w:fill="FFFFFF"/>
        <w:spacing w:before="0" w:beforeAutospacing="0" w:after="0" w:afterAutospacing="0"/>
        <w:jc w:val="both"/>
        <w:rPr>
          <w:rFonts w:asciiTheme="majorBidi" w:hAnsiTheme="majorBidi" w:cstheme="majorBidi"/>
          <w:color w:val="202020"/>
        </w:rPr>
      </w:pPr>
      <w:r>
        <w:rPr>
          <w:rFonts w:asciiTheme="majorBidi" w:hAnsiTheme="majorBidi" w:cstheme="majorBidi"/>
          <w:color w:val="202020"/>
        </w:rPr>
        <w:t>Väljaõppe kestel peab notarikandidaat läbima järgmised väljaõppe osad:</w:t>
      </w:r>
    </w:p>
    <w:p w14:paraId="31A48805" w14:textId="77777777" w:rsidR="00AA7BCF" w:rsidRDefault="00AA7BCF" w:rsidP="00AA7BCF">
      <w:pPr>
        <w:pStyle w:val="Normaallaadveeb"/>
        <w:shd w:val="clear" w:color="auto" w:fill="FFFFFF"/>
        <w:spacing w:before="0" w:beforeAutospacing="0" w:after="0" w:afterAutospacing="0"/>
        <w:jc w:val="both"/>
        <w:rPr>
          <w:rFonts w:asciiTheme="majorBidi" w:hAnsiTheme="majorBidi" w:cstheme="majorBidi"/>
          <w:color w:val="202020"/>
        </w:rPr>
      </w:pPr>
      <w:r>
        <w:rPr>
          <w:rFonts w:asciiTheme="majorBidi" w:hAnsiTheme="majorBidi" w:cstheme="majorBidi"/>
          <w:color w:val="202020"/>
        </w:rPr>
        <w:t>1) e-notari infosüsteemiga tutvumine ja selle kasutama õppimine;</w:t>
      </w:r>
    </w:p>
    <w:p w14:paraId="1002E9D5" w14:textId="77777777" w:rsidR="00AA7BCF" w:rsidRDefault="00AA7BCF" w:rsidP="00AA7BCF">
      <w:pPr>
        <w:pStyle w:val="Normaallaadveeb"/>
        <w:shd w:val="clear" w:color="auto" w:fill="FFFFFF"/>
        <w:spacing w:before="0" w:beforeAutospacing="0" w:after="0" w:afterAutospacing="0"/>
        <w:jc w:val="both"/>
        <w:rPr>
          <w:rFonts w:asciiTheme="majorBidi" w:hAnsiTheme="majorBidi" w:cstheme="majorBidi"/>
          <w:color w:val="202020"/>
        </w:rPr>
      </w:pPr>
      <w:r>
        <w:rPr>
          <w:rFonts w:asciiTheme="majorBidi" w:hAnsiTheme="majorBidi" w:cstheme="majorBidi"/>
          <w:color w:val="202020"/>
        </w:rPr>
        <w:t>2) praktika notaribüroodes;</w:t>
      </w:r>
    </w:p>
    <w:p w14:paraId="5AD144D4" w14:textId="77777777" w:rsidR="00AA7BCF" w:rsidRDefault="00AA7BCF" w:rsidP="00AA7BCF">
      <w:pPr>
        <w:pStyle w:val="Normaallaadveeb"/>
        <w:shd w:val="clear" w:color="auto" w:fill="FFFFFF"/>
        <w:spacing w:before="0" w:beforeAutospacing="0" w:after="0" w:afterAutospacing="0"/>
        <w:jc w:val="both"/>
        <w:rPr>
          <w:rFonts w:asciiTheme="majorBidi" w:hAnsiTheme="majorBidi" w:cstheme="majorBidi"/>
          <w:color w:val="202020"/>
        </w:rPr>
      </w:pPr>
      <w:r>
        <w:rPr>
          <w:rFonts w:asciiTheme="majorBidi" w:hAnsiTheme="majorBidi" w:cstheme="majorBidi"/>
          <w:color w:val="202020"/>
        </w:rPr>
        <w:t>3) notari asendamine;</w:t>
      </w:r>
    </w:p>
    <w:p w14:paraId="294A588D" w14:textId="77777777" w:rsidR="00AA7BCF" w:rsidRDefault="00AA7BCF" w:rsidP="00AA7BCF">
      <w:pPr>
        <w:pStyle w:val="Normaallaadveeb"/>
        <w:shd w:val="clear" w:color="auto" w:fill="FFFFFF"/>
        <w:spacing w:before="0" w:beforeAutospacing="0" w:after="0" w:afterAutospacing="0"/>
        <w:jc w:val="both"/>
        <w:rPr>
          <w:rFonts w:asciiTheme="majorBidi" w:hAnsiTheme="majorBidi" w:cstheme="majorBidi"/>
          <w:color w:val="202020"/>
        </w:rPr>
      </w:pPr>
      <w:r>
        <w:rPr>
          <w:rFonts w:asciiTheme="majorBidi" w:hAnsiTheme="majorBidi" w:cstheme="majorBidi"/>
          <w:color w:val="202020"/>
        </w:rPr>
        <w:t>4) osavõtt Notarite Koja seminaridest ja koolitustest;</w:t>
      </w:r>
    </w:p>
    <w:p w14:paraId="2433E367" w14:textId="77777777" w:rsidR="00AA7BCF" w:rsidRDefault="00AA7BCF" w:rsidP="00AA7BCF">
      <w:pPr>
        <w:pStyle w:val="Normaallaadveeb"/>
        <w:shd w:val="clear" w:color="auto" w:fill="FFFFFF"/>
        <w:spacing w:before="0" w:beforeAutospacing="0" w:after="0" w:afterAutospacing="0"/>
        <w:jc w:val="both"/>
        <w:rPr>
          <w:rFonts w:asciiTheme="majorBidi" w:hAnsiTheme="majorBidi" w:cstheme="majorBidi"/>
          <w:color w:val="202020"/>
        </w:rPr>
      </w:pPr>
      <w:r>
        <w:rPr>
          <w:rFonts w:asciiTheme="majorBidi" w:hAnsiTheme="majorBidi" w:cstheme="majorBidi"/>
          <w:color w:val="202020"/>
        </w:rPr>
        <w:t>5) Notarite Kojas töötamine ja Notarite Koja antud ülesannete täitmine;</w:t>
      </w:r>
    </w:p>
    <w:p w14:paraId="75A7B983" w14:textId="77777777" w:rsidR="00AA7BCF" w:rsidRDefault="00AA7BCF" w:rsidP="00AA7BCF">
      <w:pPr>
        <w:pStyle w:val="Normaallaadveeb"/>
        <w:shd w:val="clear" w:color="auto" w:fill="FFFFFF"/>
        <w:spacing w:before="0" w:beforeAutospacing="0" w:after="0" w:afterAutospacing="0"/>
        <w:jc w:val="both"/>
        <w:rPr>
          <w:rFonts w:asciiTheme="majorBidi" w:hAnsiTheme="majorBidi" w:cstheme="majorBidi"/>
          <w:color w:val="202020"/>
        </w:rPr>
      </w:pPr>
      <w:r>
        <w:rPr>
          <w:rFonts w:asciiTheme="majorBidi" w:hAnsiTheme="majorBidi" w:cstheme="majorBidi"/>
          <w:color w:val="202020"/>
        </w:rPr>
        <w:t>6) praktika dokumendihoidlas.</w:t>
      </w:r>
    </w:p>
    <w:p w14:paraId="3E84C14A" w14:textId="77777777" w:rsidR="00AA7BCF" w:rsidRDefault="00AA7BCF" w:rsidP="00AA7BCF">
      <w:pPr>
        <w:pStyle w:val="Pealkiri3"/>
        <w:shd w:val="clear" w:color="auto" w:fill="FFFFFF"/>
        <w:spacing w:before="0" w:beforeAutospacing="0" w:after="0" w:afterAutospacing="0"/>
        <w:jc w:val="both"/>
        <w:rPr>
          <w:rFonts w:asciiTheme="majorBidi" w:hAnsiTheme="majorBidi" w:cstheme="majorBidi"/>
          <w:b w:val="0"/>
          <w:bCs w:val="0"/>
          <w:color w:val="202020"/>
          <w:sz w:val="24"/>
          <w:szCs w:val="24"/>
        </w:rPr>
      </w:pPr>
    </w:p>
    <w:p w14:paraId="05F8008A" w14:textId="77777777" w:rsidR="00AA7BCF" w:rsidRDefault="00AA7BCF" w:rsidP="00AA7BCF">
      <w:pPr>
        <w:pStyle w:val="Pealkiri3"/>
        <w:numPr>
          <w:ilvl w:val="1"/>
          <w:numId w:val="13"/>
        </w:numPr>
        <w:shd w:val="clear" w:color="auto" w:fill="FFFFFF"/>
        <w:spacing w:before="0" w:beforeAutospacing="0" w:after="0" w:afterAutospacing="0"/>
        <w:ind w:hanging="720"/>
        <w:jc w:val="both"/>
        <w:rPr>
          <w:rFonts w:asciiTheme="majorBidi" w:hAnsiTheme="majorBidi" w:cstheme="majorBidi"/>
          <w:color w:val="000000"/>
          <w:sz w:val="24"/>
          <w:szCs w:val="24"/>
        </w:rPr>
      </w:pPr>
      <w:r>
        <w:rPr>
          <w:rFonts w:asciiTheme="majorBidi" w:hAnsiTheme="majorBidi" w:cstheme="majorBidi"/>
          <w:color w:val="000000"/>
          <w:sz w:val="24"/>
          <w:szCs w:val="24"/>
        </w:rPr>
        <w:t>Praktika notari juures</w:t>
      </w:r>
    </w:p>
    <w:p w14:paraId="16395AA5" w14:textId="77777777" w:rsidR="00AA7BCF" w:rsidRDefault="00AA7BCF" w:rsidP="00AA7BCF">
      <w:pPr>
        <w:pStyle w:val="Pealkiri3"/>
        <w:shd w:val="clear" w:color="auto" w:fill="FFFFFF"/>
        <w:spacing w:before="0" w:beforeAutospacing="0" w:after="0" w:afterAutospacing="0"/>
        <w:ind w:left="360"/>
        <w:jc w:val="both"/>
        <w:rPr>
          <w:rFonts w:asciiTheme="majorBidi" w:hAnsiTheme="majorBidi" w:cstheme="majorBidi"/>
          <w:color w:val="000000"/>
          <w:sz w:val="24"/>
          <w:szCs w:val="24"/>
        </w:rPr>
      </w:pPr>
    </w:p>
    <w:p w14:paraId="31571B5F"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Notarikandidaat peab olema väljaõppel vähemalt kahe eri tööpiirkonna notari juhendamisel võimalikult erineva struktuuri ja töökorraldusega notaribüroodes.</w:t>
      </w:r>
    </w:p>
    <w:p w14:paraId="75C1E486"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Notaribüroo praktika kestuse määrab Notarite Koda.</w:t>
      </w:r>
    </w:p>
    <w:p w14:paraId="2A68E0CB" w14:textId="77777777" w:rsidR="00AA7BCF" w:rsidRDefault="00AA7BCF" w:rsidP="00AA7BCF">
      <w:pPr>
        <w:pStyle w:val="Normaallaadveeb"/>
        <w:numPr>
          <w:ilvl w:val="2"/>
          <w:numId w:val="13"/>
        </w:numPr>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 xml:space="preserve">Notar, kelle juures notarikandidaat on praktikal, kohustub juhendama ja andma kandidaadile väljaõppeks vajalikke ülesandeid. Notarikandidaat peab olema kaasatud erinevatesse notariaaltoimingu tegemisega seonduvatesse etappidesse nagu toiminguks aja broneerimine, toimingu ettevalmistamine, nii notaribüroos kui kaugtõestamise teel notariaalakti ettelugemine ning toimingu registreerimine ja kannete saatmine.  Notarikandidaat peab juhendaja abil omandama lisaks notari tööga otseselt seotud teadmistele ja oskustele ka notari büroo pidamisega seonduvad alusteadmised raamatupidamisest, aruandlusest, maksustamisest ja arhiveerimisest. </w:t>
      </w:r>
    </w:p>
    <w:p w14:paraId="148485D2"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Praktika lõppedes esitab notarist juhendaja Notarite Kojale kirjalikku taasesitamist võimaldavad vormis arvamuse notarikandidaadi erialaste teadmiste, praktiliste ametialaste oskuste, analüüsivõime, iseloomuomaduste, suhtlemisoskuse, käitumise ja notariametiks sobivuse kohta.</w:t>
      </w:r>
    </w:p>
    <w:p w14:paraId="3B0E7400" w14:textId="77777777" w:rsidR="00AA7BCF" w:rsidRDefault="00AA7BCF" w:rsidP="00AA7BCF">
      <w:pPr>
        <w:pStyle w:val="Normaallaadveeb"/>
        <w:shd w:val="clear" w:color="auto" w:fill="FFFFFF"/>
        <w:spacing w:before="0" w:beforeAutospacing="0" w:after="0" w:afterAutospacing="0"/>
        <w:ind w:left="720"/>
        <w:jc w:val="both"/>
        <w:rPr>
          <w:rFonts w:asciiTheme="majorBidi" w:hAnsiTheme="majorBidi" w:cstheme="majorBidi"/>
          <w:color w:val="202020"/>
        </w:rPr>
      </w:pPr>
    </w:p>
    <w:p w14:paraId="3484EC02" w14:textId="77777777" w:rsidR="00AA7BCF" w:rsidRDefault="00AA7BCF" w:rsidP="00AA7BCF">
      <w:pPr>
        <w:pStyle w:val="Pealkiri3"/>
        <w:numPr>
          <w:ilvl w:val="1"/>
          <w:numId w:val="13"/>
        </w:numPr>
        <w:shd w:val="clear" w:color="auto" w:fill="FFFFFF"/>
        <w:spacing w:before="0" w:beforeAutospacing="0" w:after="0" w:afterAutospacing="0"/>
        <w:ind w:hanging="720"/>
        <w:jc w:val="both"/>
        <w:rPr>
          <w:rFonts w:asciiTheme="majorBidi" w:hAnsiTheme="majorBidi" w:cstheme="majorBidi"/>
          <w:color w:val="000000"/>
          <w:sz w:val="24"/>
          <w:szCs w:val="24"/>
        </w:rPr>
      </w:pPr>
      <w:r>
        <w:rPr>
          <w:rFonts w:asciiTheme="majorBidi" w:hAnsiTheme="majorBidi" w:cstheme="majorBidi"/>
          <w:color w:val="000000"/>
          <w:sz w:val="24"/>
          <w:szCs w:val="24"/>
        </w:rPr>
        <w:t>Notari asendamine</w:t>
      </w:r>
    </w:p>
    <w:p w14:paraId="6A5ED18E" w14:textId="77777777" w:rsidR="00AA7BCF" w:rsidRDefault="00AA7BCF" w:rsidP="00AA7BCF">
      <w:pPr>
        <w:pStyle w:val="Pealkiri3"/>
        <w:shd w:val="clear" w:color="auto" w:fill="FFFFFF"/>
        <w:spacing w:before="0" w:beforeAutospacing="0" w:after="0" w:afterAutospacing="0"/>
        <w:jc w:val="both"/>
        <w:rPr>
          <w:rFonts w:asciiTheme="majorBidi" w:hAnsiTheme="majorBidi" w:cstheme="majorBidi"/>
          <w:color w:val="000000"/>
          <w:sz w:val="24"/>
          <w:szCs w:val="24"/>
        </w:rPr>
      </w:pPr>
    </w:p>
    <w:p w14:paraId="529A23B4"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Notarikandidaat peab asendama võimalikult mitut eri tööpiirkonna notarit.</w:t>
      </w:r>
    </w:p>
    <w:p w14:paraId="7E58988A"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Notarikandidaat peab asendama notareid vähemalt 60 päeva.</w:t>
      </w:r>
    </w:p>
    <w:p w14:paraId="27E0D268" w14:textId="77777777" w:rsidR="00AA7BCF" w:rsidRDefault="00AA7BCF" w:rsidP="00AA7BCF">
      <w:pPr>
        <w:pStyle w:val="Pealkiri3"/>
        <w:shd w:val="clear" w:color="auto" w:fill="FFFFFF"/>
        <w:spacing w:before="0" w:beforeAutospacing="0" w:after="0" w:afterAutospacing="0"/>
        <w:jc w:val="both"/>
        <w:rPr>
          <w:rFonts w:asciiTheme="majorBidi" w:hAnsiTheme="majorBidi" w:cstheme="majorBidi"/>
          <w:color w:val="202020"/>
          <w:sz w:val="24"/>
          <w:szCs w:val="24"/>
        </w:rPr>
      </w:pPr>
    </w:p>
    <w:p w14:paraId="76F4A563" w14:textId="77777777" w:rsidR="00AA7BCF" w:rsidRDefault="00AA7BCF" w:rsidP="00AA7BCF">
      <w:pPr>
        <w:pStyle w:val="Pealkiri3"/>
        <w:numPr>
          <w:ilvl w:val="1"/>
          <w:numId w:val="13"/>
        </w:numPr>
        <w:shd w:val="clear" w:color="auto" w:fill="FFFFFF"/>
        <w:spacing w:before="0" w:beforeAutospacing="0" w:after="0" w:afterAutospacing="0"/>
        <w:ind w:hanging="720"/>
        <w:jc w:val="both"/>
        <w:rPr>
          <w:rFonts w:asciiTheme="majorBidi" w:hAnsiTheme="majorBidi" w:cstheme="majorBidi"/>
          <w:color w:val="000000"/>
          <w:sz w:val="24"/>
          <w:szCs w:val="24"/>
        </w:rPr>
      </w:pPr>
      <w:r>
        <w:rPr>
          <w:rFonts w:asciiTheme="majorBidi" w:hAnsiTheme="majorBidi" w:cstheme="majorBidi"/>
          <w:color w:val="000000"/>
          <w:sz w:val="24"/>
          <w:szCs w:val="24"/>
        </w:rPr>
        <w:t>Väljaõppearuanne</w:t>
      </w:r>
    </w:p>
    <w:p w14:paraId="2279BD5B" w14:textId="77777777" w:rsidR="00AA7BCF" w:rsidRDefault="00AA7BCF" w:rsidP="00AA7BCF">
      <w:pPr>
        <w:pStyle w:val="Pealkiri3"/>
        <w:shd w:val="clear" w:color="auto" w:fill="FFFFFF"/>
        <w:spacing w:before="0" w:beforeAutospacing="0" w:after="0" w:afterAutospacing="0"/>
        <w:ind w:left="360"/>
        <w:jc w:val="both"/>
        <w:rPr>
          <w:rFonts w:asciiTheme="majorBidi" w:hAnsiTheme="majorBidi" w:cstheme="majorBidi"/>
          <w:color w:val="000000"/>
          <w:sz w:val="24"/>
          <w:szCs w:val="24"/>
        </w:rPr>
      </w:pPr>
    </w:p>
    <w:p w14:paraId="3361FF3C"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Kui notarikandidaat on läbinud kõik väljaõppe kohustuslikud osad, esitab ta Notarite Kojale väljaõppearuande.</w:t>
      </w:r>
    </w:p>
    <w:p w14:paraId="51897CF5"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Väljaõppearuanne tuleb esitada ühe kuu jooksul Notarite Koja poolt teate saamisest ning selles  märgitakse väljaõppe aeg, toimumise koht ja juhendaja ning esitatakse väljaõppe käigus omandatu kirjeldus.</w:t>
      </w:r>
    </w:p>
    <w:p w14:paraId="228BACE1" w14:textId="77777777" w:rsidR="00AA7BCF" w:rsidRDefault="00AA7BCF" w:rsidP="00AA7BCF">
      <w:pPr>
        <w:pStyle w:val="Normaallaadveeb"/>
        <w:shd w:val="clear" w:color="auto" w:fill="FFFFFF"/>
        <w:spacing w:before="0" w:beforeAutospacing="0" w:after="0" w:afterAutospacing="0"/>
        <w:ind w:left="720"/>
        <w:jc w:val="both"/>
        <w:rPr>
          <w:rFonts w:asciiTheme="majorBidi" w:hAnsiTheme="majorBidi" w:cstheme="majorBidi"/>
          <w:color w:val="202020"/>
        </w:rPr>
      </w:pPr>
    </w:p>
    <w:p w14:paraId="63740077" w14:textId="77777777" w:rsidR="00AA7BCF" w:rsidRDefault="00AA7BCF" w:rsidP="00AA7BCF">
      <w:pPr>
        <w:pStyle w:val="Pealkiri3"/>
        <w:numPr>
          <w:ilvl w:val="1"/>
          <w:numId w:val="13"/>
        </w:numPr>
        <w:shd w:val="clear" w:color="auto" w:fill="FFFFFF"/>
        <w:spacing w:before="0" w:beforeAutospacing="0" w:after="0" w:afterAutospacing="0"/>
        <w:ind w:hanging="720"/>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Väljaõppe kestuse muutmine</w:t>
      </w:r>
    </w:p>
    <w:p w14:paraId="7442AF11" w14:textId="77777777" w:rsidR="00AA7BCF" w:rsidRDefault="00AA7BCF" w:rsidP="00AA7BCF">
      <w:pPr>
        <w:pStyle w:val="Pealkiri3"/>
        <w:shd w:val="clear" w:color="auto" w:fill="FFFFFF"/>
        <w:spacing w:before="0" w:beforeAutospacing="0" w:after="0" w:afterAutospacing="0"/>
        <w:ind w:left="360"/>
        <w:jc w:val="both"/>
        <w:rPr>
          <w:rFonts w:asciiTheme="majorBidi" w:hAnsiTheme="majorBidi" w:cstheme="majorBidi"/>
          <w:color w:val="000000"/>
          <w:sz w:val="24"/>
          <w:szCs w:val="24"/>
        </w:rPr>
      </w:pPr>
    </w:p>
    <w:p w14:paraId="3D431736"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Väljaõppe kestust võib lühendada, kui notarikandidaat on läbinud väljaõppe osad ning omandanud notariameti pidamiseks vajalikud kogemused ja oskused.</w:t>
      </w:r>
    </w:p>
    <w:p w14:paraId="51DE4C02"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Väljaõppe kestust võib pikendada, kui notarikandidaat ei ole omandanud notariameti pidamiseks vajalikke kogemusi ja oskusi mõjuvate asjaolude tõttu.</w:t>
      </w:r>
    </w:p>
    <w:p w14:paraId="5816B6F3"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 xml:space="preserve">Väljaõppe kestuse lühendamise või pikendamise otsustab eksamikomisjon kandidaadi hindamisele lubamise käigus. </w:t>
      </w:r>
    </w:p>
    <w:p w14:paraId="7A757A64" w14:textId="77777777" w:rsidR="00AA7BCF" w:rsidRDefault="00AA7BCF" w:rsidP="00AA7BCF">
      <w:pPr>
        <w:pStyle w:val="Normaallaadveeb"/>
        <w:spacing w:before="0" w:beforeAutospacing="0" w:after="0" w:afterAutospacing="0"/>
        <w:jc w:val="both"/>
        <w:rPr>
          <w:rFonts w:asciiTheme="majorBidi" w:hAnsiTheme="majorBidi" w:cstheme="majorBidi"/>
          <w:color w:val="202020"/>
          <w:bdr w:val="none" w:sz="0" w:space="0" w:color="auto" w:frame="1"/>
          <w:shd w:val="clear" w:color="auto" w:fill="B2FFB2"/>
        </w:rPr>
      </w:pPr>
    </w:p>
    <w:p w14:paraId="07E540AC" w14:textId="77777777" w:rsidR="00AA7BCF" w:rsidRDefault="00AA7BCF" w:rsidP="00AA7BCF">
      <w:pPr>
        <w:pStyle w:val="Loendilik"/>
        <w:numPr>
          <w:ilvl w:val="0"/>
          <w:numId w:val="13"/>
        </w:numPr>
        <w:spacing w:line="256" w:lineRule="auto"/>
        <w:jc w:val="both"/>
        <w:rPr>
          <w:rFonts w:asciiTheme="majorBidi" w:hAnsiTheme="majorBidi" w:cstheme="majorBidi"/>
          <w:b/>
          <w:sz w:val="24"/>
          <w:szCs w:val="24"/>
          <w:u w:val="single"/>
          <w:bdr w:val="none" w:sz="0" w:space="0" w:color="auto" w:frame="1"/>
        </w:rPr>
      </w:pPr>
      <w:r>
        <w:rPr>
          <w:rFonts w:asciiTheme="majorBidi" w:hAnsiTheme="majorBidi" w:cstheme="majorBidi"/>
          <w:b/>
          <w:sz w:val="24"/>
          <w:szCs w:val="24"/>
          <w:u w:val="single"/>
          <w:bdr w:val="none" w:sz="0" w:space="0" w:color="auto" w:frame="1"/>
        </w:rPr>
        <w:t>Notarikandidaadi ja notari asendaja arvestus</w:t>
      </w:r>
    </w:p>
    <w:p w14:paraId="00EEC102" w14:textId="77777777" w:rsidR="00AA7BCF" w:rsidRDefault="00AA7BCF" w:rsidP="00AA7BCF">
      <w:pPr>
        <w:pStyle w:val="Pealkiri2"/>
        <w:numPr>
          <w:ilvl w:val="1"/>
          <w:numId w:val="13"/>
        </w:numPr>
        <w:shd w:val="clear" w:color="auto" w:fill="FFFFFF"/>
        <w:spacing w:before="0" w:line="256" w:lineRule="auto"/>
        <w:ind w:hanging="720"/>
        <w:jc w:val="both"/>
        <w:rPr>
          <w:rFonts w:asciiTheme="majorBidi" w:hAnsiTheme="majorBidi"/>
          <w:b/>
          <w:bCs/>
          <w:color w:val="0061AA"/>
          <w:sz w:val="24"/>
          <w:szCs w:val="24"/>
          <w:bdr w:val="none" w:sz="0" w:space="0" w:color="auto" w:frame="1"/>
        </w:rPr>
      </w:pPr>
      <w:r>
        <w:rPr>
          <w:rFonts w:asciiTheme="majorBidi" w:hAnsiTheme="majorBidi"/>
          <w:b/>
          <w:bCs/>
          <w:color w:val="000000"/>
          <w:sz w:val="24"/>
          <w:szCs w:val="24"/>
        </w:rPr>
        <w:t>Notarikandidaadi arvestus</w:t>
      </w:r>
      <w:bookmarkStart w:id="11" w:name="jg9"/>
      <w:r>
        <w:rPr>
          <w:rFonts w:asciiTheme="majorBidi" w:hAnsiTheme="majorBidi"/>
          <w:b/>
          <w:bCs/>
          <w:color w:val="0061AA"/>
          <w:sz w:val="24"/>
          <w:szCs w:val="24"/>
          <w:bdr w:val="none" w:sz="0" w:space="0" w:color="auto" w:frame="1"/>
        </w:rPr>
        <w:t> </w:t>
      </w:r>
      <w:bookmarkEnd w:id="11"/>
    </w:p>
    <w:p w14:paraId="626F17E1" w14:textId="77777777" w:rsidR="00AA7BCF" w:rsidRDefault="00AA7BCF" w:rsidP="00AA7BCF">
      <w:pPr>
        <w:pStyle w:val="Vahedeta"/>
      </w:pPr>
    </w:p>
    <w:p w14:paraId="5AF40EBF" w14:textId="77777777" w:rsidR="00AA7BCF" w:rsidRDefault="00AA7BCF" w:rsidP="00AA7BCF">
      <w:pPr>
        <w:pStyle w:val="Pealkiri3"/>
        <w:numPr>
          <w:ilvl w:val="2"/>
          <w:numId w:val="13"/>
        </w:numPr>
        <w:shd w:val="clear" w:color="auto" w:fill="FFFFFF"/>
        <w:spacing w:before="0" w:beforeAutospacing="0" w:after="0" w:afterAutospacing="0"/>
        <w:ind w:left="709" w:hanging="709"/>
        <w:jc w:val="both"/>
        <w:rPr>
          <w:rFonts w:asciiTheme="majorBidi" w:hAnsiTheme="majorBidi" w:cstheme="majorBidi"/>
          <w:color w:val="000000"/>
          <w:sz w:val="24"/>
          <w:szCs w:val="24"/>
        </w:rPr>
      </w:pPr>
      <w:r>
        <w:rPr>
          <w:rFonts w:asciiTheme="majorBidi" w:hAnsiTheme="majorBidi" w:cstheme="majorBidi"/>
          <w:color w:val="000000"/>
          <w:sz w:val="24"/>
          <w:szCs w:val="24"/>
        </w:rPr>
        <w:t>Arvestuse korraldamine</w:t>
      </w:r>
    </w:p>
    <w:p w14:paraId="5FE68BED" w14:textId="77777777" w:rsidR="00AA7BCF" w:rsidRDefault="00AA7BCF" w:rsidP="00AA7BCF">
      <w:pPr>
        <w:pStyle w:val="Pealkiri3"/>
        <w:shd w:val="clear" w:color="auto" w:fill="FFFFFF"/>
        <w:spacing w:before="0" w:beforeAutospacing="0" w:after="0" w:afterAutospacing="0"/>
        <w:ind w:left="720"/>
        <w:jc w:val="both"/>
        <w:rPr>
          <w:rFonts w:asciiTheme="majorBidi" w:hAnsiTheme="majorBidi" w:cstheme="majorBidi"/>
          <w:color w:val="000000"/>
          <w:sz w:val="24"/>
          <w:szCs w:val="24"/>
        </w:rPr>
      </w:pPr>
    </w:p>
    <w:p w14:paraId="2A92FB6F" w14:textId="77777777" w:rsidR="00AA7BCF" w:rsidRDefault="00AA7BCF" w:rsidP="00AA7BCF">
      <w:pPr>
        <w:pStyle w:val="Normaallaadveeb"/>
        <w:numPr>
          <w:ilvl w:val="3"/>
          <w:numId w:val="13"/>
        </w:numPr>
        <w:shd w:val="clear" w:color="auto" w:fill="FFFFFF"/>
        <w:spacing w:before="0" w:beforeAutospacing="0" w:after="0" w:afterAutospacing="0"/>
        <w:ind w:left="851" w:hanging="851"/>
        <w:jc w:val="both"/>
        <w:rPr>
          <w:rFonts w:asciiTheme="majorBidi" w:hAnsiTheme="majorBidi" w:cstheme="majorBidi"/>
          <w:color w:val="202020"/>
        </w:rPr>
      </w:pPr>
      <w:r>
        <w:rPr>
          <w:rFonts w:asciiTheme="majorBidi" w:hAnsiTheme="majorBidi" w:cstheme="majorBidi"/>
          <w:color w:val="202020"/>
        </w:rPr>
        <w:t>Notarikandidaadi arvestus korraldatakse kuue kuu jooksul kandidaaditeenistusse asumisest arvates.</w:t>
      </w:r>
    </w:p>
    <w:p w14:paraId="63C4A039" w14:textId="77777777" w:rsidR="00AA7BCF" w:rsidRDefault="00AA7BCF" w:rsidP="00AA7BCF">
      <w:pPr>
        <w:pStyle w:val="Normaallaadveeb"/>
        <w:numPr>
          <w:ilvl w:val="3"/>
          <w:numId w:val="13"/>
        </w:numPr>
        <w:shd w:val="clear" w:color="auto" w:fill="FFFFFF"/>
        <w:spacing w:before="0" w:beforeAutospacing="0" w:after="0" w:afterAutospacing="0"/>
        <w:ind w:left="851" w:hanging="851"/>
        <w:jc w:val="both"/>
        <w:rPr>
          <w:rFonts w:asciiTheme="majorBidi" w:hAnsiTheme="majorBidi" w:cstheme="majorBidi"/>
          <w:color w:val="202020"/>
        </w:rPr>
      </w:pPr>
      <w:r>
        <w:rPr>
          <w:rFonts w:asciiTheme="majorBidi" w:hAnsiTheme="majorBidi" w:cstheme="majorBidi"/>
          <w:color w:val="202020"/>
        </w:rPr>
        <w:t>Ettepaneku eksamikomisjonile notarikandidaadi arvestuse korraldamiseks teeb Notarite Koda.</w:t>
      </w:r>
    </w:p>
    <w:p w14:paraId="09438ED1" w14:textId="77777777" w:rsidR="00AA7BCF" w:rsidRDefault="00AA7BCF" w:rsidP="00AA7BCF">
      <w:pPr>
        <w:pStyle w:val="Normaallaadveeb"/>
        <w:numPr>
          <w:ilvl w:val="3"/>
          <w:numId w:val="13"/>
        </w:numPr>
        <w:shd w:val="clear" w:color="auto" w:fill="FFFFFF"/>
        <w:spacing w:before="0" w:beforeAutospacing="0" w:after="0" w:afterAutospacing="0"/>
        <w:ind w:left="851" w:hanging="851"/>
        <w:jc w:val="both"/>
        <w:rPr>
          <w:rFonts w:asciiTheme="majorBidi" w:hAnsiTheme="majorBidi" w:cstheme="majorBidi"/>
          <w:color w:val="202020"/>
        </w:rPr>
      </w:pPr>
      <w:r>
        <w:rPr>
          <w:rFonts w:asciiTheme="majorBidi" w:hAnsiTheme="majorBidi" w:cstheme="majorBidi"/>
          <w:color w:val="202020"/>
        </w:rPr>
        <w:t>Arvestuse toimumise aja ja koha teeb notarikandidaatidele teatavaks Notarite Koda.</w:t>
      </w:r>
    </w:p>
    <w:p w14:paraId="7FCA8ECF" w14:textId="77777777" w:rsidR="00AA7BCF" w:rsidRDefault="00AA7BCF" w:rsidP="00AA7BCF">
      <w:pPr>
        <w:pStyle w:val="Normaallaadveeb"/>
        <w:numPr>
          <w:ilvl w:val="3"/>
          <w:numId w:val="13"/>
        </w:numPr>
        <w:shd w:val="clear" w:color="auto" w:fill="FFFFFF"/>
        <w:spacing w:before="0" w:beforeAutospacing="0" w:after="0" w:afterAutospacing="0"/>
        <w:ind w:left="851" w:hanging="851"/>
        <w:jc w:val="both"/>
        <w:rPr>
          <w:rFonts w:asciiTheme="majorBidi" w:hAnsiTheme="majorBidi" w:cstheme="majorBidi"/>
          <w:color w:val="202020"/>
        </w:rPr>
      </w:pPr>
      <w:r>
        <w:rPr>
          <w:rFonts w:asciiTheme="majorBidi" w:hAnsiTheme="majorBidi" w:cstheme="majorBidi"/>
          <w:color w:val="202020"/>
        </w:rPr>
        <w:t>Arvestusel on lubatud kasutada märkustevabasid kommentaarideta õigusakte, elektroonilist Riigi Teatajat ning Riigikohtu veebilehel olevat Riigikohtu lahendite andmebaasi. Arvestusel lubamatute abimaterjalide või lubamatu kõrvalabi kasutaja kõrvaldatakse arvestuselt ja arvestus loetakse mittesooritatuks.</w:t>
      </w:r>
    </w:p>
    <w:p w14:paraId="18D5A5D2" w14:textId="77777777" w:rsidR="00AA7BCF" w:rsidRDefault="00AA7BCF" w:rsidP="00AA7BCF">
      <w:pPr>
        <w:pStyle w:val="Normaallaadveeb"/>
        <w:numPr>
          <w:ilvl w:val="3"/>
          <w:numId w:val="13"/>
        </w:numPr>
        <w:shd w:val="clear" w:color="auto" w:fill="FFFFFF"/>
        <w:spacing w:before="0" w:beforeAutospacing="0" w:after="0" w:afterAutospacing="0"/>
        <w:ind w:left="851" w:hanging="851"/>
        <w:jc w:val="both"/>
        <w:rPr>
          <w:rFonts w:asciiTheme="majorBidi" w:hAnsiTheme="majorBidi" w:cstheme="majorBidi"/>
          <w:color w:val="202020"/>
        </w:rPr>
      </w:pPr>
      <w:r>
        <w:rPr>
          <w:rFonts w:asciiTheme="majorBidi" w:hAnsiTheme="majorBidi" w:cstheme="majorBidi"/>
          <w:color w:val="202020"/>
        </w:rPr>
        <w:t>Komisjon tagab arvestuse läbiviimisel notarikandidaadi anonüümsuse – notarikandidaat märgistab oma töö üksnes koodiga ja sulgeb oma nime ja koodi ümbrikusse, mis avatakse pärast tööde hindamist.  Anonüümsust ei pea tagama, kui osaleb ainult üks isik.</w:t>
      </w:r>
    </w:p>
    <w:p w14:paraId="57471E1D" w14:textId="77777777" w:rsidR="00AA7BCF" w:rsidRDefault="00AA7BCF" w:rsidP="00AA7BCF">
      <w:pPr>
        <w:pStyle w:val="Normaallaadveeb"/>
        <w:numPr>
          <w:ilvl w:val="3"/>
          <w:numId w:val="13"/>
        </w:numPr>
        <w:shd w:val="clear" w:color="auto" w:fill="FFFFFF"/>
        <w:spacing w:before="0" w:beforeAutospacing="0" w:after="0" w:afterAutospacing="0"/>
        <w:ind w:left="851" w:hanging="851"/>
        <w:jc w:val="both"/>
        <w:rPr>
          <w:rFonts w:asciiTheme="majorBidi" w:hAnsiTheme="majorBidi" w:cstheme="majorBidi"/>
          <w:color w:val="202020"/>
        </w:rPr>
      </w:pPr>
      <w:r>
        <w:rPr>
          <w:rFonts w:asciiTheme="majorBidi" w:hAnsiTheme="majorBidi" w:cstheme="majorBidi"/>
          <w:color w:val="202020"/>
        </w:rPr>
        <w:t>Arvestusele tulemata jätnud notarikandidaadi arvestusele lubamise otsustab eksamikomisjon. Notarikandidaat lubatakse arvestusele, kui ta puudus arvestuselt mõjuval põhjusel.</w:t>
      </w:r>
    </w:p>
    <w:p w14:paraId="5E5B1A8C" w14:textId="77777777" w:rsidR="00AA7BCF" w:rsidRDefault="00AA7BCF" w:rsidP="00AA7BCF">
      <w:pPr>
        <w:pStyle w:val="Normaallaadveeb"/>
        <w:shd w:val="clear" w:color="auto" w:fill="FFFFFF"/>
        <w:spacing w:before="0" w:beforeAutospacing="0" w:after="0" w:afterAutospacing="0"/>
        <w:ind w:left="720"/>
        <w:jc w:val="both"/>
        <w:rPr>
          <w:rFonts w:asciiTheme="majorBidi" w:hAnsiTheme="majorBidi" w:cstheme="majorBidi"/>
          <w:color w:val="202020"/>
        </w:rPr>
      </w:pPr>
    </w:p>
    <w:p w14:paraId="681648CB" w14:textId="77777777" w:rsidR="00AA7BCF" w:rsidRDefault="00AA7BCF" w:rsidP="00AA7BCF">
      <w:pPr>
        <w:pStyle w:val="Pealkiri3"/>
        <w:numPr>
          <w:ilvl w:val="2"/>
          <w:numId w:val="13"/>
        </w:numPr>
        <w:shd w:val="clear" w:color="auto" w:fill="FFFFFF"/>
        <w:spacing w:before="0" w:beforeAutospacing="0" w:after="0" w:afterAutospacing="0"/>
        <w:ind w:left="851" w:hanging="851"/>
        <w:jc w:val="both"/>
        <w:rPr>
          <w:rFonts w:asciiTheme="majorBidi" w:hAnsiTheme="majorBidi" w:cstheme="majorBidi"/>
          <w:color w:val="000000"/>
          <w:sz w:val="24"/>
          <w:szCs w:val="24"/>
        </w:rPr>
      </w:pPr>
      <w:r>
        <w:rPr>
          <w:rFonts w:asciiTheme="majorBidi" w:hAnsiTheme="majorBidi" w:cstheme="majorBidi"/>
          <w:color w:val="000000"/>
          <w:sz w:val="24"/>
          <w:szCs w:val="24"/>
        </w:rPr>
        <w:t>Arvestuse sisu</w:t>
      </w:r>
    </w:p>
    <w:p w14:paraId="39F38F14" w14:textId="77777777" w:rsidR="00AA7BCF" w:rsidRDefault="00AA7BCF" w:rsidP="00AA7BCF">
      <w:pPr>
        <w:pStyle w:val="Pealkiri3"/>
        <w:shd w:val="clear" w:color="auto" w:fill="FFFFFF"/>
        <w:spacing w:before="0" w:beforeAutospacing="0" w:after="0" w:afterAutospacing="0"/>
        <w:ind w:left="720"/>
        <w:jc w:val="both"/>
        <w:rPr>
          <w:rFonts w:asciiTheme="majorBidi" w:hAnsiTheme="majorBidi" w:cstheme="majorBidi"/>
          <w:color w:val="000000"/>
          <w:sz w:val="24"/>
          <w:szCs w:val="24"/>
        </w:rPr>
      </w:pPr>
    </w:p>
    <w:p w14:paraId="4FC4CB5B" w14:textId="77777777" w:rsidR="00AA7BCF" w:rsidRDefault="00AA7BCF" w:rsidP="00AA7BCF">
      <w:pPr>
        <w:pStyle w:val="Normaallaadveeb"/>
        <w:numPr>
          <w:ilvl w:val="3"/>
          <w:numId w:val="13"/>
        </w:numPr>
        <w:shd w:val="clear" w:color="auto" w:fill="FFFFFF"/>
        <w:spacing w:before="0" w:beforeAutospacing="0" w:after="0" w:afterAutospacing="0"/>
        <w:ind w:left="851" w:hanging="851"/>
        <w:jc w:val="both"/>
        <w:rPr>
          <w:rFonts w:asciiTheme="majorBidi" w:hAnsiTheme="majorBidi" w:cstheme="majorBidi"/>
          <w:color w:val="202020"/>
        </w:rPr>
      </w:pPr>
      <w:r>
        <w:rPr>
          <w:rFonts w:asciiTheme="majorBidi" w:hAnsiTheme="majorBidi" w:cstheme="majorBidi"/>
          <w:color w:val="202020"/>
        </w:rPr>
        <w:t>Arvestus on kirjalik ja ning koosneb kaasusülesannete osast ja praktiliste ülesannete osast.</w:t>
      </w:r>
    </w:p>
    <w:p w14:paraId="4BBA3AC6" w14:textId="77777777" w:rsidR="00AA7BCF" w:rsidRDefault="00AA7BCF" w:rsidP="00AA7BCF">
      <w:pPr>
        <w:pStyle w:val="Normaallaadveeb"/>
        <w:numPr>
          <w:ilvl w:val="3"/>
          <w:numId w:val="13"/>
        </w:numPr>
        <w:shd w:val="clear" w:color="auto" w:fill="FFFFFF"/>
        <w:spacing w:before="0" w:beforeAutospacing="0" w:after="0" w:afterAutospacing="0"/>
        <w:ind w:left="851" w:hanging="851"/>
        <w:jc w:val="both"/>
        <w:rPr>
          <w:rFonts w:asciiTheme="majorBidi" w:hAnsiTheme="majorBidi" w:cstheme="majorBidi"/>
          <w:color w:val="202020"/>
        </w:rPr>
      </w:pPr>
      <w:r>
        <w:rPr>
          <w:rFonts w:asciiTheme="majorBidi" w:hAnsiTheme="majorBidi" w:cstheme="majorBidi"/>
          <w:color w:val="202020"/>
        </w:rPr>
        <w:t xml:space="preserve">Kaasuseid on kolm ja need koostatakse eraõiguse, ühinguõiguse, haldus- ja täitemenetlusõiguse ning notariaadiõiguse valdkonnas valdkonnaüleselt. </w:t>
      </w:r>
    </w:p>
    <w:p w14:paraId="426D9A2B" w14:textId="77777777" w:rsidR="00AA7BCF" w:rsidRDefault="00AA7BCF" w:rsidP="00AA7BCF">
      <w:pPr>
        <w:pStyle w:val="Normaallaadveeb"/>
        <w:numPr>
          <w:ilvl w:val="3"/>
          <w:numId w:val="13"/>
        </w:numPr>
        <w:shd w:val="clear" w:color="auto" w:fill="FFFFFF"/>
        <w:spacing w:before="0" w:beforeAutospacing="0" w:after="0" w:afterAutospacing="0"/>
        <w:ind w:left="851" w:hanging="851"/>
        <w:jc w:val="both"/>
        <w:rPr>
          <w:rFonts w:asciiTheme="majorBidi" w:hAnsiTheme="majorBidi" w:cstheme="majorBidi"/>
          <w:color w:val="202020"/>
        </w:rPr>
      </w:pPr>
      <w:r>
        <w:rPr>
          <w:rFonts w:asciiTheme="majorBidi" w:hAnsiTheme="majorBidi" w:cstheme="majorBidi"/>
          <w:color w:val="202020"/>
        </w:rPr>
        <w:t>Praktilisi ülesandeid on kolm.</w:t>
      </w:r>
    </w:p>
    <w:p w14:paraId="01C02E1B" w14:textId="77777777" w:rsidR="00AA7BCF" w:rsidRDefault="00AA7BCF" w:rsidP="00AA7BCF">
      <w:pPr>
        <w:pStyle w:val="Normaallaadveeb"/>
        <w:numPr>
          <w:ilvl w:val="3"/>
          <w:numId w:val="13"/>
        </w:numPr>
        <w:shd w:val="clear" w:color="auto" w:fill="FFFFFF"/>
        <w:spacing w:before="0" w:beforeAutospacing="0" w:after="0" w:afterAutospacing="0"/>
        <w:ind w:left="851" w:hanging="851"/>
        <w:jc w:val="both"/>
        <w:rPr>
          <w:rFonts w:asciiTheme="majorBidi" w:hAnsiTheme="majorBidi" w:cstheme="majorBidi"/>
          <w:color w:val="202020"/>
        </w:rPr>
      </w:pPr>
      <w:r>
        <w:rPr>
          <w:rFonts w:asciiTheme="majorBidi" w:hAnsiTheme="majorBidi" w:cstheme="majorBidi"/>
          <w:color w:val="202020"/>
        </w:rPr>
        <w:t>Kaasused ja praktilised ülesanded koostab eksamikomisjon. Eksamikomisjon määrab eksami kestuse.</w:t>
      </w:r>
    </w:p>
    <w:p w14:paraId="44B5640D" w14:textId="77777777" w:rsidR="00AA7BCF" w:rsidRDefault="00AA7BCF" w:rsidP="00AA7BCF">
      <w:pPr>
        <w:pStyle w:val="Normaallaadveeb"/>
        <w:shd w:val="clear" w:color="auto" w:fill="FFFFFF"/>
        <w:spacing w:before="0" w:beforeAutospacing="0" w:after="0" w:afterAutospacing="0"/>
        <w:jc w:val="both"/>
        <w:rPr>
          <w:rFonts w:asciiTheme="majorBidi" w:hAnsiTheme="majorBidi" w:cstheme="majorBidi"/>
          <w:color w:val="0061AA"/>
          <w:bdr w:val="none" w:sz="0" w:space="0" w:color="auto" w:frame="1"/>
        </w:rPr>
      </w:pPr>
    </w:p>
    <w:p w14:paraId="7DCC20EF" w14:textId="77777777" w:rsidR="00AA7BCF" w:rsidRDefault="00AA7BCF" w:rsidP="00AA7BCF">
      <w:pPr>
        <w:pStyle w:val="Normaallaadveeb"/>
        <w:numPr>
          <w:ilvl w:val="2"/>
          <w:numId w:val="13"/>
        </w:numPr>
        <w:shd w:val="clear" w:color="auto" w:fill="FFFFFF"/>
        <w:spacing w:before="0" w:beforeAutospacing="0" w:after="0" w:afterAutospacing="0"/>
        <w:ind w:hanging="1440"/>
        <w:jc w:val="both"/>
        <w:rPr>
          <w:rFonts w:asciiTheme="majorBidi" w:hAnsiTheme="majorBidi" w:cstheme="majorBidi"/>
          <w:b/>
          <w:color w:val="000000"/>
        </w:rPr>
      </w:pPr>
      <w:r>
        <w:rPr>
          <w:rFonts w:asciiTheme="majorBidi" w:hAnsiTheme="majorBidi" w:cstheme="majorBidi"/>
          <w:b/>
          <w:color w:val="000000"/>
        </w:rPr>
        <w:t>Hindamissüsteem</w:t>
      </w:r>
    </w:p>
    <w:p w14:paraId="1B187C58" w14:textId="77777777" w:rsidR="00AA7BCF" w:rsidRDefault="00AA7BCF" w:rsidP="00AA7BCF">
      <w:pPr>
        <w:pStyle w:val="Normaallaadveeb"/>
        <w:shd w:val="clear" w:color="auto" w:fill="FFFFFF"/>
        <w:spacing w:before="0" w:beforeAutospacing="0" w:after="0" w:afterAutospacing="0"/>
        <w:jc w:val="both"/>
        <w:rPr>
          <w:rFonts w:asciiTheme="majorBidi" w:hAnsiTheme="majorBidi" w:cstheme="majorBidi"/>
          <w:b/>
          <w:color w:val="000000"/>
        </w:rPr>
      </w:pPr>
    </w:p>
    <w:p w14:paraId="1566F7B1" w14:textId="77777777" w:rsidR="00AA7BCF" w:rsidRDefault="00AA7BCF" w:rsidP="00AA7BCF">
      <w:pPr>
        <w:pStyle w:val="Normaallaadveeb"/>
        <w:numPr>
          <w:ilvl w:val="3"/>
          <w:numId w:val="13"/>
        </w:numPr>
        <w:shd w:val="clear" w:color="auto" w:fill="FFFFFF"/>
        <w:spacing w:before="0" w:beforeAutospacing="0" w:after="0" w:afterAutospacing="0"/>
        <w:ind w:left="851" w:hanging="851"/>
        <w:jc w:val="both"/>
        <w:rPr>
          <w:color w:val="202020"/>
        </w:rPr>
      </w:pPr>
      <w:r>
        <w:rPr>
          <w:color w:val="202020"/>
        </w:rPr>
        <w:t xml:space="preserve">Arvestuse kaasuste osa ja praktiliste ülesannete osa hinnatakse eraldi. Iga komisjoni liige annab ühe hinde kaasusülesannete osale tervikuna ja teise hinde praktiliste ülesannete osale tervikuna. Kumbagi osa hinnatakse täispunktides kümnepallisüsteemis järgmiselt: </w:t>
      </w:r>
    </w:p>
    <w:p w14:paraId="2A38EBDD" w14:textId="77777777" w:rsidR="00AA7BCF" w:rsidRDefault="00AA7BCF" w:rsidP="00AA7BCF">
      <w:pPr>
        <w:pStyle w:val="Normaallaadveeb"/>
        <w:numPr>
          <w:ilvl w:val="0"/>
          <w:numId w:val="14"/>
        </w:numPr>
        <w:shd w:val="clear" w:color="auto" w:fill="FFFFFF"/>
        <w:spacing w:before="0" w:beforeAutospacing="0" w:after="0" w:afterAutospacing="0"/>
        <w:ind w:left="851"/>
        <w:jc w:val="both"/>
        <w:rPr>
          <w:color w:val="202020"/>
        </w:rPr>
      </w:pPr>
      <w:r>
        <w:t xml:space="preserve">10 – suurepärane; </w:t>
      </w:r>
    </w:p>
    <w:p w14:paraId="64BD375A" w14:textId="77777777" w:rsidR="00AA7BCF" w:rsidRDefault="00AA7BCF" w:rsidP="00AA7BCF">
      <w:pPr>
        <w:pStyle w:val="Normaallaadveeb"/>
        <w:numPr>
          <w:ilvl w:val="0"/>
          <w:numId w:val="14"/>
        </w:numPr>
        <w:shd w:val="clear" w:color="auto" w:fill="FFFFFF"/>
        <w:spacing w:before="0" w:beforeAutospacing="0" w:after="0" w:afterAutospacing="0"/>
        <w:ind w:left="851"/>
        <w:jc w:val="both"/>
        <w:rPr>
          <w:color w:val="202020"/>
        </w:rPr>
      </w:pPr>
      <w:r>
        <w:t xml:space="preserve">9 – väga hea; </w:t>
      </w:r>
    </w:p>
    <w:p w14:paraId="4A016F21" w14:textId="77777777" w:rsidR="00AA7BCF" w:rsidRDefault="00AA7BCF" w:rsidP="00AA7BCF">
      <w:pPr>
        <w:pStyle w:val="Normaallaadveeb"/>
        <w:numPr>
          <w:ilvl w:val="0"/>
          <w:numId w:val="14"/>
        </w:numPr>
        <w:shd w:val="clear" w:color="auto" w:fill="FFFFFF"/>
        <w:spacing w:before="0" w:beforeAutospacing="0" w:after="0" w:afterAutospacing="0"/>
        <w:ind w:left="851"/>
        <w:jc w:val="both"/>
        <w:rPr>
          <w:color w:val="202020"/>
        </w:rPr>
      </w:pPr>
      <w:r>
        <w:t xml:space="preserve">8 – väga hea, aga esineb väikesi eksimusi; </w:t>
      </w:r>
    </w:p>
    <w:p w14:paraId="3411335C" w14:textId="77777777" w:rsidR="00AA7BCF" w:rsidRDefault="00AA7BCF" w:rsidP="00AA7BCF">
      <w:pPr>
        <w:pStyle w:val="Normaallaadveeb"/>
        <w:numPr>
          <w:ilvl w:val="0"/>
          <w:numId w:val="14"/>
        </w:numPr>
        <w:shd w:val="clear" w:color="auto" w:fill="FFFFFF"/>
        <w:spacing w:before="0" w:beforeAutospacing="0" w:after="0" w:afterAutospacing="0"/>
        <w:ind w:left="851"/>
        <w:jc w:val="both"/>
        <w:rPr>
          <w:color w:val="202020"/>
        </w:rPr>
      </w:pPr>
      <w:r>
        <w:lastRenderedPageBreak/>
        <w:t xml:space="preserve">7 – hea; </w:t>
      </w:r>
    </w:p>
    <w:p w14:paraId="12EC1941" w14:textId="77777777" w:rsidR="00AA7BCF" w:rsidRDefault="00AA7BCF" w:rsidP="00AA7BCF">
      <w:pPr>
        <w:pStyle w:val="Normaallaadveeb"/>
        <w:numPr>
          <w:ilvl w:val="0"/>
          <w:numId w:val="14"/>
        </w:numPr>
        <w:shd w:val="clear" w:color="auto" w:fill="FFFFFF"/>
        <w:spacing w:before="0" w:beforeAutospacing="0" w:after="0" w:afterAutospacing="0"/>
        <w:ind w:left="851"/>
        <w:jc w:val="both"/>
        <w:rPr>
          <w:color w:val="202020"/>
        </w:rPr>
      </w:pPr>
      <w:r>
        <w:t xml:space="preserve">6 – üsna hea; </w:t>
      </w:r>
    </w:p>
    <w:p w14:paraId="06919B5F" w14:textId="77777777" w:rsidR="00AA7BCF" w:rsidRDefault="00AA7BCF" w:rsidP="00AA7BCF">
      <w:pPr>
        <w:pStyle w:val="Normaallaadveeb"/>
        <w:numPr>
          <w:ilvl w:val="0"/>
          <w:numId w:val="14"/>
        </w:numPr>
        <w:shd w:val="clear" w:color="auto" w:fill="FFFFFF"/>
        <w:spacing w:before="0" w:beforeAutospacing="0" w:after="0" w:afterAutospacing="0"/>
        <w:ind w:left="851"/>
        <w:jc w:val="both"/>
        <w:rPr>
          <w:color w:val="202020"/>
        </w:rPr>
      </w:pPr>
      <w:r>
        <w:t xml:space="preserve">5 – piisav; </w:t>
      </w:r>
    </w:p>
    <w:p w14:paraId="1B024D4D" w14:textId="77777777" w:rsidR="00AA7BCF" w:rsidRDefault="00AA7BCF" w:rsidP="00AA7BCF">
      <w:pPr>
        <w:pStyle w:val="Normaallaadveeb"/>
        <w:numPr>
          <w:ilvl w:val="0"/>
          <w:numId w:val="14"/>
        </w:numPr>
        <w:shd w:val="clear" w:color="auto" w:fill="FFFFFF"/>
        <w:spacing w:before="0" w:beforeAutospacing="0" w:after="0" w:afterAutospacing="0"/>
        <w:ind w:left="851"/>
        <w:jc w:val="both"/>
        <w:rPr>
          <w:color w:val="202020"/>
        </w:rPr>
      </w:pPr>
      <w:r>
        <w:t xml:space="preserve">4 – põhioskused on omandatud, kuid pole piisavad; </w:t>
      </w:r>
    </w:p>
    <w:p w14:paraId="425C48E2" w14:textId="77777777" w:rsidR="00AA7BCF" w:rsidRDefault="00AA7BCF" w:rsidP="00AA7BCF">
      <w:pPr>
        <w:pStyle w:val="Normaallaadveeb"/>
        <w:numPr>
          <w:ilvl w:val="0"/>
          <w:numId w:val="14"/>
        </w:numPr>
        <w:shd w:val="clear" w:color="auto" w:fill="FFFFFF"/>
        <w:spacing w:before="0" w:beforeAutospacing="0" w:after="0" w:afterAutospacing="0"/>
        <w:ind w:left="851"/>
        <w:jc w:val="both"/>
        <w:rPr>
          <w:color w:val="202020"/>
        </w:rPr>
      </w:pPr>
      <w:r>
        <w:t xml:space="preserve">3 – puudulik, ka põhioskuste osas; </w:t>
      </w:r>
    </w:p>
    <w:p w14:paraId="6964CBA2" w14:textId="77777777" w:rsidR="00AA7BCF" w:rsidRDefault="00AA7BCF" w:rsidP="00AA7BCF">
      <w:pPr>
        <w:pStyle w:val="Normaallaadveeb"/>
        <w:numPr>
          <w:ilvl w:val="0"/>
          <w:numId w:val="14"/>
        </w:numPr>
        <w:shd w:val="clear" w:color="auto" w:fill="FFFFFF"/>
        <w:spacing w:before="0" w:beforeAutospacing="0" w:after="0" w:afterAutospacing="0"/>
        <w:ind w:left="851"/>
        <w:jc w:val="both"/>
        <w:rPr>
          <w:color w:val="202020"/>
        </w:rPr>
      </w:pPr>
      <w:r>
        <w:t xml:space="preserve">2 – väga nõrk; </w:t>
      </w:r>
    </w:p>
    <w:p w14:paraId="5AE4F545" w14:textId="77777777" w:rsidR="00AA7BCF" w:rsidRDefault="00AA7BCF" w:rsidP="00AA7BCF">
      <w:pPr>
        <w:pStyle w:val="Normaallaadveeb"/>
        <w:numPr>
          <w:ilvl w:val="0"/>
          <w:numId w:val="14"/>
        </w:numPr>
        <w:shd w:val="clear" w:color="auto" w:fill="FFFFFF"/>
        <w:spacing w:before="0" w:beforeAutospacing="0" w:after="0" w:afterAutospacing="0"/>
        <w:ind w:left="851"/>
        <w:jc w:val="both"/>
        <w:rPr>
          <w:color w:val="202020"/>
        </w:rPr>
      </w:pPr>
      <w:r>
        <w:t>1 – vastuvõetamatu.</w:t>
      </w:r>
    </w:p>
    <w:p w14:paraId="1CA235BB" w14:textId="77777777" w:rsidR="00AA7BCF" w:rsidRDefault="00AA7BCF" w:rsidP="00AA7BCF">
      <w:pPr>
        <w:pStyle w:val="Normaallaadveeb"/>
        <w:numPr>
          <w:ilvl w:val="3"/>
          <w:numId w:val="13"/>
        </w:numPr>
        <w:shd w:val="clear" w:color="auto" w:fill="FFFFFF"/>
        <w:spacing w:before="0" w:beforeAutospacing="0" w:after="0" w:afterAutospacing="0"/>
        <w:ind w:left="851" w:hanging="851"/>
        <w:jc w:val="both"/>
        <w:rPr>
          <w:rFonts w:asciiTheme="majorBidi" w:hAnsiTheme="majorBidi" w:cstheme="majorBidi"/>
          <w:color w:val="202020"/>
        </w:rPr>
      </w:pPr>
      <w:r>
        <w:rPr>
          <w:rFonts w:asciiTheme="majorBidi" w:hAnsiTheme="majorBidi" w:cstheme="majorBidi"/>
          <w:color w:val="202020"/>
        </w:rPr>
        <w:t xml:space="preserve">Arvestuse osa eest antud komisjoniliikmete hinded liidetakse ja saadud arvu hindajate arvuga jagades saadakse osahinne. </w:t>
      </w:r>
    </w:p>
    <w:p w14:paraId="15F3FC5C" w14:textId="77777777" w:rsidR="00AA7BCF" w:rsidRDefault="00AA7BCF" w:rsidP="00AA7BCF">
      <w:pPr>
        <w:pStyle w:val="Normaallaadveeb"/>
        <w:numPr>
          <w:ilvl w:val="3"/>
          <w:numId w:val="13"/>
        </w:numPr>
        <w:shd w:val="clear" w:color="auto" w:fill="FFFFFF"/>
        <w:spacing w:before="0" w:beforeAutospacing="0" w:after="0" w:afterAutospacing="0"/>
        <w:ind w:left="851" w:hanging="851"/>
        <w:jc w:val="both"/>
        <w:rPr>
          <w:rFonts w:asciiTheme="majorBidi" w:hAnsiTheme="majorBidi" w:cstheme="majorBidi"/>
          <w:color w:val="202020"/>
        </w:rPr>
      </w:pPr>
      <w:r>
        <w:rPr>
          <w:rFonts w:asciiTheme="majorBidi" w:hAnsiTheme="majorBidi" w:cstheme="majorBidi"/>
          <w:color w:val="202020"/>
        </w:rPr>
        <w:t>Arvestuse koondhinne on osahinnete aritmeetiline keskmine.</w:t>
      </w:r>
    </w:p>
    <w:p w14:paraId="4C251C74" w14:textId="77777777" w:rsidR="00AA7BCF" w:rsidRDefault="00AA7BCF" w:rsidP="00AA7BCF">
      <w:pPr>
        <w:pStyle w:val="Normaallaadveeb"/>
        <w:numPr>
          <w:ilvl w:val="3"/>
          <w:numId w:val="13"/>
        </w:numPr>
        <w:shd w:val="clear" w:color="auto" w:fill="FFFFFF"/>
        <w:spacing w:before="0" w:beforeAutospacing="0" w:after="0" w:afterAutospacing="0"/>
        <w:ind w:left="851" w:hanging="851"/>
        <w:jc w:val="both"/>
        <w:rPr>
          <w:rFonts w:asciiTheme="majorBidi" w:hAnsiTheme="majorBidi" w:cstheme="majorBidi"/>
          <w:color w:val="202020"/>
        </w:rPr>
      </w:pPr>
      <w:r>
        <w:rPr>
          <w:rFonts w:asciiTheme="majorBidi" w:hAnsiTheme="majorBidi" w:cstheme="majorBidi"/>
          <w:color w:val="202020"/>
        </w:rPr>
        <w:t>Arvestuse tulemus on positiivne („arvestatud“), kui nii mõlemad osahinded kui ka koondhinne on vähemalt viis palli.</w:t>
      </w:r>
    </w:p>
    <w:p w14:paraId="46C16F79" w14:textId="77777777" w:rsidR="00AA7BCF" w:rsidRDefault="00AA7BCF" w:rsidP="00AA7BCF">
      <w:pPr>
        <w:pStyle w:val="Pealkiri3"/>
        <w:shd w:val="clear" w:color="auto" w:fill="FFFFFF"/>
        <w:spacing w:before="0" w:beforeAutospacing="0" w:after="0" w:afterAutospacing="0"/>
        <w:jc w:val="both"/>
        <w:rPr>
          <w:rFonts w:asciiTheme="majorBidi" w:hAnsiTheme="majorBidi" w:cstheme="majorBidi"/>
          <w:b w:val="0"/>
          <w:bCs w:val="0"/>
          <w:color w:val="202020"/>
          <w:sz w:val="24"/>
          <w:szCs w:val="24"/>
        </w:rPr>
      </w:pPr>
    </w:p>
    <w:p w14:paraId="05DE4CED" w14:textId="77777777" w:rsidR="00AA7BCF" w:rsidRDefault="00AA7BCF" w:rsidP="00AA7BCF">
      <w:pPr>
        <w:pStyle w:val="Pealkiri3"/>
        <w:numPr>
          <w:ilvl w:val="2"/>
          <w:numId w:val="13"/>
        </w:numPr>
        <w:shd w:val="clear" w:color="auto" w:fill="FFFFFF"/>
        <w:spacing w:before="0" w:beforeAutospacing="0" w:after="0" w:afterAutospacing="0"/>
        <w:ind w:left="851" w:hanging="851"/>
        <w:jc w:val="both"/>
        <w:rPr>
          <w:rFonts w:asciiTheme="majorBidi" w:hAnsiTheme="majorBidi" w:cstheme="majorBidi"/>
          <w:color w:val="000000"/>
          <w:sz w:val="24"/>
          <w:szCs w:val="24"/>
        </w:rPr>
      </w:pPr>
      <w:r>
        <w:rPr>
          <w:rFonts w:asciiTheme="majorBidi" w:hAnsiTheme="majorBidi" w:cstheme="majorBidi"/>
          <w:color w:val="000000"/>
          <w:sz w:val="24"/>
          <w:szCs w:val="24"/>
        </w:rPr>
        <w:t>Arvestuse tulemused</w:t>
      </w:r>
    </w:p>
    <w:p w14:paraId="3C39DD04" w14:textId="77777777" w:rsidR="00AA7BCF" w:rsidRDefault="00AA7BCF" w:rsidP="00AA7BCF">
      <w:pPr>
        <w:pStyle w:val="Pealkiri3"/>
        <w:shd w:val="clear" w:color="auto" w:fill="FFFFFF"/>
        <w:spacing w:before="0" w:beforeAutospacing="0" w:after="0" w:afterAutospacing="0"/>
        <w:ind w:left="720"/>
        <w:jc w:val="both"/>
        <w:rPr>
          <w:rFonts w:asciiTheme="majorBidi" w:hAnsiTheme="majorBidi" w:cstheme="majorBidi"/>
          <w:color w:val="000000"/>
          <w:sz w:val="24"/>
          <w:szCs w:val="24"/>
        </w:rPr>
      </w:pPr>
    </w:p>
    <w:p w14:paraId="12E0AFC8" w14:textId="77777777" w:rsidR="00AA7BCF" w:rsidRDefault="00AA7BCF" w:rsidP="00AA7BCF">
      <w:pPr>
        <w:pStyle w:val="Normaallaadveeb"/>
        <w:numPr>
          <w:ilvl w:val="3"/>
          <w:numId w:val="13"/>
        </w:numPr>
        <w:shd w:val="clear" w:color="auto" w:fill="FFFFFF"/>
        <w:spacing w:before="0" w:beforeAutospacing="0" w:after="0" w:afterAutospacing="0"/>
        <w:ind w:left="851" w:hanging="851"/>
        <w:jc w:val="both"/>
        <w:rPr>
          <w:rFonts w:asciiTheme="majorBidi" w:hAnsiTheme="majorBidi" w:cstheme="majorBidi"/>
          <w:color w:val="202020"/>
        </w:rPr>
      </w:pPr>
      <w:r>
        <w:rPr>
          <w:rFonts w:asciiTheme="majorBidi" w:hAnsiTheme="majorBidi" w:cstheme="majorBidi"/>
          <w:color w:val="202020"/>
        </w:rPr>
        <w:t>Eksamikomisjon teeb otsuse arvestuse tulemuste kohta kolme nädala jooksul arvestuse toimumisest arvates.</w:t>
      </w:r>
    </w:p>
    <w:p w14:paraId="50C45084" w14:textId="77777777" w:rsidR="00AA7BCF" w:rsidRDefault="00AA7BCF" w:rsidP="00AA7BCF">
      <w:pPr>
        <w:pStyle w:val="Normaallaadveeb"/>
        <w:numPr>
          <w:ilvl w:val="3"/>
          <w:numId w:val="13"/>
        </w:numPr>
        <w:shd w:val="clear" w:color="auto" w:fill="FFFFFF"/>
        <w:spacing w:before="0" w:beforeAutospacing="0" w:after="0" w:afterAutospacing="0"/>
        <w:ind w:left="851" w:hanging="851"/>
        <w:jc w:val="both"/>
        <w:rPr>
          <w:rFonts w:asciiTheme="majorBidi" w:hAnsiTheme="majorBidi" w:cstheme="majorBidi"/>
          <w:color w:val="202020"/>
        </w:rPr>
      </w:pPr>
      <w:r>
        <w:rPr>
          <w:rFonts w:asciiTheme="majorBidi" w:hAnsiTheme="majorBidi" w:cstheme="majorBidi"/>
          <w:color w:val="202020"/>
        </w:rPr>
        <w:t>Notarite Koda teeb arvestuse tulemused teatavaks notarikandidaatidele.</w:t>
      </w:r>
    </w:p>
    <w:p w14:paraId="1651AF06" w14:textId="77777777" w:rsidR="00AA7BCF" w:rsidRDefault="00AA7BCF" w:rsidP="00AA7BCF">
      <w:pPr>
        <w:pStyle w:val="Normaallaadveeb"/>
        <w:shd w:val="clear" w:color="auto" w:fill="FFFFFF"/>
        <w:spacing w:before="0" w:beforeAutospacing="0" w:after="0" w:afterAutospacing="0"/>
        <w:ind w:left="720"/>
        <w:jc w:val="both"/>
        <w:rPr>
          <w:rFonts w:asciiTheme="majorBidi" w:hAnsiTheme="majorBidi" w:cstheme="majorBidi"/>
          <w:color w:val="202020"/>
        </w:rPr>
      </w:pPr>
    </w:p>
    <w:p w14:paraId="56B42F34" w14:textId="77777777" w:rsidR="00AA7BCF" w:rsidRDefault="00AA7BCF" w:rsidP="00AA7BCF">
      <w:pPr>
        <w:pStyle w:val="Pealkiri3"/>
        <w:numPr>
          <w:ilvl w:val="2"/>
          <w:numId w:val="13"/>
        </w:numPr>
        <w:shd w:val="clear" w:color="auto" w:fill="FFFFFF"/>
        <w:spacing w:before="0" w:beforeAutospacing="0" w:after="0" w:afterAutospacing="0"/>
        <w:ind w:left="851" w:hanging="851"/>
        <w:jc w:val="both"/>
        <w:rPr>
          <w:rFonts w:asciiTheme="majorBidi" w:hAnsiTheme="majorBidi" w:cstheme="majorBidi"/>
          <w:color w:val="000000"/>
          <w:sz w:val="24"/>
          <w:szCs w:val="24"/>
        </w:rPr>
      </w:pPr>
      <w:r>
        <w:rPr>
          <w:rFonts w:asciiTheme="majorBidi" w:hAnsiTheme="majorBidi" w:cstheme="majorBidi"/>
          <w:color w:val="000000"/>
          <w:sz w:val="24"/>
          <w:szCs w:val="24"/>
        </w:rPr>
        <w:t>Järelarvestus</w:t>
      </w:r>
    </w:p>
    <w:p w14:paraId="5983B64E" w14:textId="77777777" w:rsidR="00AA7BCF" w:rsidRDefault="00AA7BCF" w:rsidP="00AA7BCF">
      <w:pPr>
        <w:pStyle w:val="Pealkiri3"/>
        <w:shd w:val="clear" w:color="auto" w:fill="FFFFFF"/>
        <w:spacing w:before="0" w:beforeAutospacing="0" w:after="0" w:afterAutospacing="0"/>
        <w:ind w:left="720"/>
        <w:jc w:val="both"/>
        <w:rPr>
          <w:rFonts w:asciiTheme="majorBidi" w:hAnsiTheme="majorBidi" w:cstheme="majorBidi"/>
          <w:color w:val="000000"/>
          <w:sz w:val="24"/>
          <w:szCs w:val="24"/>
        </w:rPr>
      </w:pPr>
    </w:p>
    <w:p w14:paraId="2CF5B510" w14:textId="77777777" w:rsidR="00AA7BCF" w:rsidRDefault="00AA7BCF" w:rsidP="00AA7BCF">
      <w:pPr>
        <w:pStyle w:val="Normaallaadveeb"/>
        <w:numPr>
          <w:ilvl w:val="3"/>
          <w:numId w:val="13"/>
        </w:numPr>
        <w:shd w:val="clear" w:color="auto" w:fill="FFFFFF"/>
        <w:spacing w:before="0" w:beforeAutospacing="0" w:after="0" w:afterAutospacing="0"/>
        <w:ind w:left="851" w:hanging="851"/>
        <w:jc w:val="both"/>
        <w:rPr>
          <w:rFonts w:asciiTheme="majorBidi" w:hAnsiTheme="majorBidi" w:cstheme="majorBidi"/>
          <w:color w:val="202020"/>
        </w:rPr>
      </w:pPr>
      <w:r>
        <w:rPr>
          <w:rFonts w:asciiTheme="majorBidi" w:hAnsiTheme="majorBidi" w:cstheme="majorBidi"/>
          <w:color w:val="202020"/>
        </w:rPr>
        <w:t>Arvestusel negatiivse („mittearvestatud“) tulemuse saanud notarikandidaadil on õigus sooritada järelarvestus.</w:t>
      </w:r>
    </w:p>
    <w:p w14:paraId="693001C6" w14:textId="77777777" w:rsidR="00AA7BCF" w:rsidRDefault="00AA7BCF" w:rsidP="00AA7BCF">
      <w:pPr>
        <w:pStyle w:val="Normaallaadveeb"/>
        <w:numPr>
          <w:ilvl w:val="3"/>
          <w:numId w:val="13"/>
        </w:numPr>
        <w:shd w:val="clear" w:color="auto" w:fill="FFFFFF"/>
        <w:spacing w:before="0" w:beforeAutospacing="0" w:after="0" w:afterAutospacing="0"/>
        <w:ind w:left="851" w:hanging="851"/>
        <w:jc w:val="both"/>
        <w:rPr>
          <w:rFonts w:asciiTheme="majorBidi" w:hAnsiTheme="majorBidi" w:cstheme="majorBidi"/>
          <w:color w:val="202020"/>
        </w:rPr>
      </w:pPr>
      <w:r>
        <w:rPr>
          <w:rFonts w:asciiTheme="majorBidi" w:hAnsiTheme="majorBidi" w:cstheme="majorBidi"/>
          <w:color w:val="202020"/>
        </w:rPr>
        <w:t>Arvestuse ja järelarvestuse vahele peab jääma vähemalt üks kuu.</w:t>
      </w:r>
    </w:p>
    <w:p w14:paraId="71C0F666" w14:textId="77777777" w:rsidR="00AA7BCF" w:rsidRDefault="00AA7BCF" w:rsidP="00AA7BCF">
      <w:pPr>
        <w:pStyle w:val="Normaallaadveeb"/>
        <w:numPr>
          <w:ilvl w:val="3"/>
          <w:numId w:val="13"/>
        </w:numPr>
        <w:shd w:val="clear" w:color="auto" w:fill="FFFFFF"/>
        <w:spacing w:before="0" w:beforeAutospacing="0" w:after="0" w:afterAutospacing="0"/>
        <w:ind w:left="851" w:hanging="851"/>
        <w:jc w:val="both"/>
        <w:rPr>
          <w:rFonts w:asciiTheme="majorBidi" w:hAnsiTheme="majorBidi" w:cstheme="majorBidi"/>
          <w:color w:val="202020"/>
        </w:rPr>
      </w:pPr>
      <w:r>
        <w:rPr>
          <w:rFonts w:asciiTheme="majorBidi" w:hAnsiTheme="majorBidi" w:cstheme="majorBidi"/>
          <w:color w:val="202020"/>
        </w:rPr>
        <w:t>Järelarvestusel negatiivse tulemuse saanud notarikandidaat vabastatakse kandidaaditeenistusest seoses tema tunnistamisega sobimatuks notarina töötamiseks.</w:t>
      </w:r>
    </w:p>
    <w:p w14:paraId="12B98F5C" w14:textId="77777777" w:rsidR="00AA7BCF" w:rsidRDefault="00AA7BCF" w:rsidP="00AA7BCF">
      <w:pPr>
        <w:pStyle w:val="Normaallaadveeb"/>
        <w:shd w:val="clear" w:color="auto" w:fill="FFFFFF"/>
        <w:spacing w:before="0" w:beforeAutospacing="0" w:after="0" w:afterAutospacing="0"/>
        <w:jc w:val="both"/>
        <w:rPr>
          <w:rFonts w:asciiTheme="majorBidi" w:hAnsiTheme="majorBidi" w:cstheme="majorBidi"/>
          <w:color w:val="202020"/>
        </w:rPr>
      </w:pPr>
    </w:p>
    <w:p w14:paraId="73BD69E7" w14:textId="77777777" w:rsidR="00AA7BCF" w:rsidRDefault="00AA7BCF" w:rsidP="00AA7BCF">
      <w:pPr>
        <w:pStyle w:val="Pealkiri3"/>
        <w:numPr>
          <w:ilvl w:val="1"/>
          <w:numId w:val="13"/>
        </w:numPr>
        <w:shd w:val="clear" w:color="auto" w:fill="FFFFFF"/>
        <w:spacing w:before="0" w:beforeAutospacing="0" w:after="0" w:afterAutospacing="0"/>
        <w:ind w:left="284"/>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Notari asendaja eksam</w:t>
      </w:r>
    </w:p>
    <w:p w14:paraId="4494A693" w14:textId="77777777" w:rsidR="00AA7BCF" w:rsidRDefault="00AA7BCF" w:rsidP="00AA7BCF">
      <w:pPr>
        <w:pStyle w:val="Pealkiri3"/>
        <w:shd w:val="clear" w:color="auto" w:fill="FFFFFF"/>
        <w:spacing w:before="0" w:beforeAutospacing="0" w:after="0" w:afterAutospacing="0"/>
        <w:jc w:val="both"/>
        <w:rPr>
          <w:rFonts w:asciiTheme="majorBidi" w:eastAsiaTheme="minorHAnsi" w:hAnsiTheme="majorBidi" w:cstheme="majorBidi"/>
          <w:b w:val="0"/>
          <w:bCs w:val="0"/>
          <w:sz w:val="24"/>
          <w:szCs w:val="24"/>
          <w:lang w:eastAsia="en-US"/>
        </w:rPr>
      </w:pPr>
    </w:p>
    <w:p w14:paraId="15C71F36" w14:textId="77777777" w:rsidR="00AA7BCF" w:rsidRDefault="00AA7BCF" w:rsidP="00AA7BCF">
      <w:pPr>
        <w:pStyle w:val="Pealkiri3"/>
        <w:numPr>
          <w:ilvl w:val="2"/>
          <w:numId w:val="13"/>
        </w:numPr>
        <w:shd w:val="clear" w:color="auto" w:fill="FFFFFF"/>
        <w:spacing w:before="0" w:beforeAutospacing="0" w:after="0" w:afterAutospacing="0"/>
        <w:ind w:left="851" w:hanging="851"/>
        <w:jc w:val="both"/>
        <w:rPr>
          <w:rFonts w:asciiTheme="majorBidi" w:hAnsiTheme="majorBidi" w:cstheme="majorBidi"/>
          <w:color w:val="000000"/>
          <w:sz w:val="24"/>
          <w:szCs w:val="24"/>
        </w:rPr>
      </w:pPr>
      <w:r>
        <w:rPr>
          <w:rFonts w:asciiTheme="majorBidi" w:hAnsiTheme="majorBidi" w:cstheme="majorBidi"/>
          <w:color w:val="000000"/>
          <w:sz w:val="24"/>
          <w:szCs w:val="24"/>
        </w:rPr>
        <w:t>Notari asendaja eksami korraldamine</w:t>
      </w:r>
    </w:p>
    <w:p w14:paraId="13050AE0" w14:textId="77777777" w:rsidR="00AA7BCF" w:rsidRDefault="00AA7BCF" w:rsidP="00AA7BCF">
      <w:pPr>
        <w:pStyle w:val="Pealkiri3"/>
        <w:shd w:val="clear" w:color="auto" w:fill="FFFFFF"/>
        <w:spacing w:before="0" w:beforeAutospacing="0" w:after="0" w:afterAutospacing="0"/>
        <w:jc w:val="both"/>
        <w:rPr>
          <w:rFonts w:asciiTheme="majorBidi" w:hAnsiTheme="majorBidi" w:cstheme="majorBidi"/>
          <w:color w:val="000000"/>
          <w:sz w:val="24"/>
          <w:szCs w:val="24"/>
        </w:rPr>
      </w:pPr>
    </w:p>
    <w:p w14:paraId="437EE5F4" w14:textId="77777777" w:rsidR="00AA7BCF" w:rsidRDefault="00AA7BCF" w:rsidP="00AA7BCF">
      <w:pPr>
        <w:pStyle w:val="Normaallaadveeb"/>
        <w:numPr>
          <w:ilvl w:val="3"/>
          <w:numId w:val="13"/>
        </w:numPr>
        <w:shd w:val="clear" w:color="auto" w:fill="FFFFFF"/>
        <w:spacing w:before="0" w:beforeAutospacing="0" w:after="0" w:afterAutospacing="0"/>
        <w:ind w:left="851" w:hanging="851"/>
        <w:jc w:val="both"/>
        <w:rPr>
          <w:rFonts w:asciiTheme="majorBidi" w:hAnsiTheme="majorBidi" w:cstheme="majorBidi"/>
          <w:color w:val="202020"/>
        </w:rPr>
      </w:pPr>
      <w:r>
        <w:rPr>
          <w:rFonts w:asciiTheme="majorBidi" w:hAnsiTheme="majorBidi" w:cstheme="majorBidi"/>
          <w:color w:val="202020"/>
        </w:rPr>
        <w:t>Eksam korraldatakse kahe kuu jooksul eksamit sooritada sooviva isiku avalduse esitamisest arvates.</w:t>
      </w:r>
    </w:p>
    <w:p w14:paraId="76488C6B" w14:textId="77777777" w:rsidR="00AA7BCF" w:rsidRDefault="00AA7BCF" w:rsidP="00AA7BCF">
      <w:pPr>
        <w:pStyle w:val="Normaallaadveeb"/>
        <w:numPr>
          <w:ilvl w:val="3"/>
          <w:numId w:val="13"/>
        </w:numPr>
        <w:shd w:val="clear" w:color="auto" w:fill="FFFFFF"/>
        <w:spacing w:before="0" w:beforeAutospacing="0" w:after="0" w:afterAutospacing="0"/>
        <w:ind w:left="851" w:hanging="851"/>
        <w:jc w:val="both"/>
        <w:rPr>
          <w:rFonts w:asciiTheme="majorBidi" w:hAnsiTheme="majorBidi" w:cstheme="majorBidi"/>
          <w:color w:val="202020"/>
        </w:rPr>
      </w:pPr>
      <w:r>
        <w:rPr>
          <w:rFonts w:asciiTheme="majorBidi" w:hAnsiTheme="majorBidi" w:cstheme="majorBidi"/>
          <w:color w:val="202020"/>
        </w:rPr>
        <w:t>Notarite Koda teatab avalduse esitajale eksami toimumise aja ja koha vähemalt kaks nädalat enne eksami toimumist.</w:t>
      </w:r>
    </w:p>
    <w:p w14:paraId="583FC959" w14:textId="77777777" w:rsidR="00AA7BCF" w:rsidRDefault="00AA7BCF" w:rsidP="00AA7BCF">
      <w:pPr>
        <w:pStyle w:val="Normaallaadveeb"/>
        <w:shd w:val="clear" w:color="auto" w:fill="FFFFFF"/>
        <w:spacing w:before="0" w:beforeAutospacing="0" w:after="0" w:afterAutospacing="0"/>
        <w:jc w:val="both"/>
        <w:rPr>
          <w:rFonts w:asciiTheme="majorBidi" w:hAnsiTheme="majorBidi" w:cstheme="majorBidi"/>
          <w:color w:val="202020"/>
        </w:rPr>
      </w:pPr>
    </w:p>
    <w:p w14:paraId="221C4B80" w14:textId="77777777" w:rsidR="00AA7BCF" w:rsidRDefault="00AA7BCF" w:rsidP="00AA7BCF">
      <w:pPr>
        <w:pStyle w:val="Pealkiri3"/>
        <w:numPr>
          <w:ilvl w:val="2"/>
          <w:numId w:val="13"/>
        </w:numPr>
        <w:shd w:val="clear" w:color="auto" w:fill="FFFFFF"/>
        <w:spacing w:before="0" w:beforeAutospacing="0" w:after="0" w:afterAutospacing="0"/>
        <w:ind w:left="851" w:hanging="851"/>
        <w:jc w:val="both"/>
        <w:rPr>
          <w:rFonts w:asciiTheme="majorBidi" w:hAnsiTheme="majorBidi" w:cstheme="majorBidi"/>
          <w:color w:val="000000"/>
          <w:sz w:val="24"/>
          <w:szCs w:val="24"/>
        </w:rPr>
      </w:pPr>
      <w:r>
        <w:rPr>
          <w:rFonts w:asciiTheme="majorBidi" w:hAnsiTheme="majorBidi" w:cstheme="majorBidi"/>
          <w:color w:val="000000"/>
          <w:sz w:val="24"/>
          <w:szCs w:val="24"/>
        </w:rPr>
        <w:t>Avaldus</w:t>
      </w:r>
    </w:p>
    <w:p w14:paraId="3289441E" w14:textId="77777777" w:rsidR="00AA7BCF" w:rsidRDefault="00AA7BCF" w:rsidP="00AA7BCF">
      <w:pPr>
        <w:pStyle w:val="Pealkiri3"/>
        <w:shd w:val="clear" w:color="auto" w:fill="FFFFFF"/>
        <w:spacing w:before="0" w:beforeAutospacing="0" w:after="0" w:afterAutospacing="0"/>
        <w:jc w:val="both"/>
        <w:rPr>
          <w:rFonts w:asciiTheme="majorBidi" w:hAnsiTheme="majorBidi" w:cstheme="majorBidi"/>
          <w:color w:val="000000"/>
          <w:sz w:val="24"/>
          <w:szCs w:val="24"/>
        </w:rPr>
      </w:pPr>
    </w:p>
    <w:p w14:paraId="57070BD6" w14:textId="77777777" w:rsidR="00AA7BCF" w:rsidRDefault="00AA7BCF" w:rsidP="00AA7BCF">
      <w:pPr>
        <w:pStyle w:val="Normaallaadveeb"/>
        <w:numPr>
          <w:ilvl w:val="3"/>
          <w:numId w:val="13"/>
        </w:numPr>
        <w:shd w:val="clear" w:color="auto" w:fill="FFFFFF"/>
        <w:spacing w:before="0" w:beforeAutospacing="0" w:after="0" w:afterAutospacing="0"/>
        <w:ind w:left="851" w:hanging="851"/>
        <w:jc w:val="both"/>
        <w:rPr>
          <w:rFonts w:asciiTheme="majorBidi" w:hAnsiTheme="majorBidi" w:cstheme="majorBidi"/>
        </w:rPr>
      </w:pPr>
      <w:r>
        <w:rPr>
          <w:rFonts w:asciiTheme="majorBidi" w:hAnsiTheme="majorBidi" w:cstheme="majorBidi"/>
        </w:rPr>
        <w:t>Eksami sooritamiseks tuleb esitada avaldus eksamikomisjonile. Avaldus esitatakse Notarite Koja kaudu.</w:t>
      </w:r>
    </w:p>
    <w:p w14:paraId="445E01E2" w14:textId="77777777" w:rsidR="00AA7BCF" w:rsidRDefault="00AA7BCF" w:rsidP="00AA7BCF">
      <w:pPr>
        <w:pStyle w:val="Normaallaadveeb"/>
        <w:numPr>
          <w:ilvl w:val="3"/>
          <w:numId w:val="13"/>
        </w:numPr>
        <w:shd w:val="clear" w:color="auto" w:fill="FFFFFF"/>
        <w:spacing w:before="0" w:beforeAutospacing="0" w:after="0" w:afterAutospacing="0"/>
        <w:ind w:left="851" w:hanging="851"/>
        <w:jc w:val="both"/>
        <w:rPr>
          <w:rFonts w:asciiTheme="majorBidi" w:hAnsiTheme="majorBidi" w:cstheme="majorBidi"/>
        </w:rPr>
      </w:pPr>
      <w:r>
        <w:rPr>
          <w:rFonts w:asciiTheme="majorBidi" w:hAnsiTheme="majorBidi" w:cstheme="majorBidi"/>
          <w:color w:val="202020"/>
        </w:rPr>
        <w:t>Eksamikomisjonile esitatakse koos avaldusega asendajat taotleva notari kirjalik seisukoht avalduse esitaja notari asendajaks sobivuse kohta, isikut ja kodakondsust tõendava dokumendi koopia, akadeemilise juriidilise kõrghariduse olemasolu tõendava dokumendi koopia ja elulookirjeldus.</w:t>
      </w:r>
    </w:p>
    <w:p w14:paraId="657B1F94" w14:textId="77777777" w:rsidR="00AA7BCF" w:rsidRDefault="00AA7BCF" w:rsidP="00AA7BCF">
      <w:pPr>
        <w:pStyle w:val="Normaallaadveeb"/>
        <w:shd w:val="clear" w:color="auto" w:fill="FFFFFF"/>
        <w:spacing w:before="0" w:beforeAutospacing="0" w:after="0" w:afterAutospacing="0"/>
        <w:jc w:val="both"/>
        <w:rPr>
          <w:rFonts w:asciiTheme="majorBidi" w:hAnsiTheme="majorBidi" w:cstheme="majorBidi"/>
        </w:rPr>
      </w:pPr>
    </w:p>
    <w:p w14:paraId="3F7760DC" w14:textId="77777777" w:rsidR="00AA7BCF" w:rsidRDefault="00AA7BCF" w:rsidP="00AA7BCF">
      <w:pPr>
        <w:pStyle w:val="Pealkiri3"/>
        <w:numPr>
          <w:ilvl w:val="2"/>
          <w:numId w:val="13"/>
        </w:numPr>
        <w:shd w:val="clear" w:color="auto" w:fill="FFFFFF"/>
        <w:spacing w:before="0" w:beforeAutospacing="0" w:after="0" w:afterAutospacing="0"/>
        <w:ind w:left="851" w:hanging="851"/>
        <w:jc w:val="both"/>
        <w:rPr>
          <w:rFonts w:asciiTheme="majorBidi" w:hAnsiTheme="majorBidi" w:cstheme="majorBidi"/>
          <w:color w:val="000000"/>
          <w:sz w:val="24"/>
          <w:szCs w:val="24"/>
        </w:rPr>
      </w:pPr>
      <w:r>
        <w:rPr>
          <w:rFonts w:asciiTheme="majorBidi" w:hAnsiTheme="majorBidi" w:cstheme="majorBidi"/>
          <w:color w:val="000000"/>
          <w:sz w:val="24"/>
          <w:szCs w:val="24"/>
        </w:rPr>
        <w:t>Eksami sisu ja hindamissüsteem</w:t>
      </w:r>
    </w:p>
    <w:p w14:paraId="61CBA792" w14:textId="77777777" w:rsidR="00AA7BCF" w:rsidRDefault="00AA7BCF" w:rsidP="00AA7BCF">
      <w:pPr>
        <w:pStyle w:val="Pealkiri3"/>
        <w:shd w:val="clear" w:color="auto" w:fill="FFFFFF"/>
        <w:spacing w:before="0" w:beforeAutospacing="0" w:after="0" w:afterAutospacing="0"/>
        <w:ind w:left="720"/>
        <w:jc w:val="both"/>
        <w:rPr>
          <w:rFonts w:asciiTheme="majorBidi" w:hAnsiTheme="majorBidi" w:cstheme="majorBidi"/>
          <w:color w:val="000000"/>
          <w:sz w:val="24"/>
          <w:szCs w:val="24"/>
        </w:rPr>
      </w:pPr>
    </w:p>
    <w:p w14:paraId="5CE86919" w14:textId="77777777" w:rsidR="00AA7BCF" w:rsidRDefault="00AA7BCF" w:rsidP="00AA7BCF">
      <w:pPr>
        <w:pStyle w:val="Normaallaadveeb"/>
        <w:shd w:val="clear" w:color="auto" w:fill="FFFFFF"/>
        <w:spacing w:before="0" w:beforeAutospacing="0" w:after="0" w:afterAutospacing="0"/>
        <w:jc w:val="both"/>
        <w:rPr>
          <w:rFonts w:asciiTheme="majorBidi" w:hAnsiTheme="majorBidi" w:cstheme="majorBidi"/>
          <w:bdr w:val="none" w:sz="0" w:space="0" w:color="auto" w:frame="1"/>
        </w:rPr>
      </w:pPr>
      <w:r>
        <w:rPr>
          <w:rFonts w:asciiTheme="majorBidi" w:hAnsiTheme="majorBidi" w:cstheme="majorBidi"/>
          <w:bdr w:val="none" w:sz="0" w:space="0" w:color="auto" w:frame="1"/>
        </w:rPr>
        <w:t xml:space="preserve">Notari asendaja eksami sisule ja hindamisele kohaldatakse notarikandidaadi arvestuse kohta sätestatut. </w:t>
      </w:r>
    </w:p>
    <w:p w14:paraId="5B14D4D9" w14:textId="77777777" w:rsidR="00AA7BCF" w:rsidRDefault="00AA7BCF" w:rsidP="00AA7BCF">
      <w:pPr>
        <w:pStyle w:val="Normaallaadveeb"/>
        <w:shd w:val="clear" w:color="auto" w:fill="FFFFFF"/>
        <w:spacing w:before="0" w:beforeAutospacing="0" w:after="0" w:afterAutospacing="0"/>
        <w:jc w:val="both"/>
        <w:rPr>
          <w:rFonts w:asciiTheme="majorBidi" w:hAnsiTheme="majorBidi" w:cstheme="majorBidi"/>
          <w:color w:val="0061AA"/>
          <w:bdr w:val="none" w:sz="0" w:space="0" w:color="auto" w:frame="1"/>
        </w:rPr>
      </w:pPr>
    </w:p>
    <w:p w14:paraId="493670D5" w14:textId="77777777" w:rsidR="00AA7BCF" w:rsidRDefault="00AA7BCF" w:rsidP="00AA7BCF">
      <w:pPr>
        <w:pStyle w:val="Pealkiri3"/>
        <w:numPr>
          <w:ilvl w:val="2"/>
          <w:numId w:val="13"/>
        </w:numPr>
        <w:shd w:val="clear" w:color="auto" w:fill="FFFFFF"/>
        <w:spacing w:before="0" w:beforeAutospacing="0" w:after="0" w:afterAutospacing="0"/>
        <w:ind w:left="851" w:hanging="851"/>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Eksamitulemused</w:t>
      </w:r>
    </w:p>
    <w:p w14:paraId="489379B7" w14:textId="77777777" w:rsidR="00AA7BCF" w:rsidRDefault="00AA7BCF" w:rsidP="00AA7BCF">
      <w:pPr>
        <w:pStyle w:val="Pealkiri3"/>
        <w:shd w:val="clear" w:color="auto" w:fill="FFFFFF"/>
        <w:spacing w:before="0" w:beforeAutospacing="0" w:after="0" w:afterAutospacing="0"/>
        <w:ind w:left="720"/>
        <w:jc w:val="both"/>
        <w:rPr>
          <w:rFonts w:asciiTheme="majorBidi" w:hAnsiTheme="majorBidi" w:cstheme="majorBidi"/>
          <w:color w:val="000000"/>
          <w:sz w:val="24"/>
          <w:szCs w:val="24"/>
        </w:rPr>
      </w:pPr>
    </w:p>
    <w:p w14:paraId="5CB12F41" w14:textId="77777777" w:rsidR="00AA7BCF" w:rsidRDefault="00AA7BCF" w:rsidP="00AA7BCF">
      <w:pPr>
        <w:pStyle w:val="Normaallaadveeb"/>
        <w:numPr>
          <w:ilvl w:val="3"/>
          <w:numId w:val="13"/>
        </w:numPr>
        <w:shd w:val="clear" w:color="auto" w:fill="FFFFFF"/>
        <w:spacing w:before="0" w:beforeAutospacing="0" w:after="0" w:afterAutospacing="0"/>
        <w:ind w:left="851" w:hanging="851"/>
        <w:jc w:val="both"/>
        <w:rPr>
          <w:rFonts w:asciiTheme="majorBidi" w:hAnsiTheme="majorBidi" w:cstheme="majorBidi"/>
          <w:color w:val="202020"/>
        </w:rPr>
      </w:pPr>
      <w:r>
        <w:rPr>
          <w:rFonts w:asciiTheme="majorBidi" w:hAnsiTheme="majorBidi" w:cstheme="majorBidi"/>
          <w:color w:val="202020"/>
        </w:rPr>
        <w:t>Eksamikomisjon teeb otsuse eksamitulemuste kohta kolme nädala jooksul eksami toimumisest arvates.</w:t>
      </w:r>
    </w:p>
    <w:p w14:paraId="146EBF49" w14:textId="77777777" w:rsidR="00AA7BCF" w:rsidRDefault="00AA7BCF" w:rsidP="00AA7BCF">
      <w:pPr>
        <w:pStyle w:val="Normaallaadveeb"/>
        <w:numPr>
          <w:ilvl w:val="3"/>
          <w:numId w:val="13"/>
        </w:numPr>
        <w:shd w:val="clear" w:color="auto" w:fill="FFFFFF"/>
        <w:spacing w:before="0" w:beforeAutospacing="0" w:after="0" w:afterAutospacing="0"/>
        <w:ind w:left="851" w:hanging="851"/>
        <w:jc w:val="both"/>
        <w:rPr>
          <w:rFonts w:asciiTheme="majorBidi" w:hAnsiTheme="majorBidi" w:cstheme="majorBidi"/>
          <w:color w:val="202020"/>
        </w:rPr>
      </w:pPr>
      <w:r>
        <w:rPr>
          <w:rFonts w:asciiTheme="majorBidi" w:hAnsiTheme="majorBidi" w:cstheme="majorBidi"/>
          <w:color w:val="202020"/>
        </w:rPr>
        <w:t>Komisjon saadab otsuse Notarite Kojale, kes teeb eksamitulemused eksamit sooritanud isikutele ühe (1) nädala jooksul teatavaks.</w:t>
      </w:r>
    </w:p>
    <w:p w14:paraId="77AD11DB" w14:textId="77777777" w:rsidR="00AA7BCF" w:rsidRDefault="00AA7BCF" w:rsidP="00AA7BCF">
      <w:pPr>
        <w:pStyle w:val="Pealkiri3"/>
        <w:shd w:val="clear" w:color="auto" w:fill="FFFFFF"/>
        <w:spacing w:before="0" w:beforeAutospacing="0" w:after="0" w:afterAutospacing="0"/>
        <w:ind w:left="720"/>
        <w:jc w:val="both"/>
        <w:rPr>
          <w:rFonts w:asciiTheme="majorBidi" w:hAnsiTheme="majorBidi" w:cstheme="majorBidi"/>
          <w:color w:val="000000"/>
          <w:sz w:val="24"/>
          <w:szCs w:val="24"/>
        </w:rPr>
      </w:pPr>
    </w:p>
    <w:p w14:paraId="4593038E" w14:textId="77777777" w:rsidR="00AA7BCF" w:rsidRDefault="00AA7BCF" w:rsidP="00AA7BCF">
      <w:pPr>
        <w:pStyle w:val="Pealkiri3"/>
        <w:numPr>
          <w:ilvl w:val="2"/>
          <w:numId w:val="13"/>
        </w:numPr>
        <w:shd w:val="clear" w:color="auto" w:fill="FFFFFF"/>
        <w:spacing w:before="0" w:beforeAutospacing="0" w:after="0" w:afterAutospacing="0"/>
        <w:ind w:left="851" w:hanging="851"/>
        <w:jc w:val="both"/>
        <w:rPr>
          <w:rFonts w:asciiTheme="majorBidi" w:hAnsiTheme="majorBidi" w:cstheme="majorBidi"/>
          <w:color w:val="000000"/>
          <w:sz w:val="24"/>
          <w:szCs w:val="24"/>
        </w:rPr>
      </w:pPr>
      <w:r>
        <w:rPr>
          <w:rFonts w:asciiTheme="majorBidi" w:hAnsiTheme="majorBidi" w:cstheme="majorBidi"/>
          <w:color w:val="000000"/>
          <w:sz w:val="24"/>
          <w:szCs w:val="24"/>
        </w:rPr>
        <w:t>Järgmisel eksamil osalemise piirang</w:t>
      </w:r>
    </w:p>
    <w:p w14:paraId="33FC4850" w14:textId="77777777" w:rsidR="00AA7BCF" w:rsidRDefault="00AA7BCF" w:rsidP="00AA7BCF">
      <w:pPr>
        <w:pStyle w:val="Pealkiri3"/>
        <w:shd w:val="clear" w:color="auto" w:fill="FFFFFF"/>
        <w:spacing w:before="0" w:beforeAutospacing="0" w:after="0" w:afterAutospacing="0"/>
        <w:ind w:left="720"/>
        <w:jc w:val="both"/>
        <w:rPr>
          <w:rFonts w:asciiTheme="majorBidi" w:hAnsiTheme="majorBidi" w:cstheme="majorBidi"/>
          <w:color w:val="000000"/>
          <w:sz w:val="24"/>
          <w:szCs w:val="24"/>
        </w:rPr>
      </w:pPr>
    </w:p>
    <w:p w14:paraId="706EE3DA" w14:textId="77777777" w:rsidR="00AA7BCF" w:rsidRDefault="00AA7BCF" w:rsidP="00AA7BCF">
      <w:pPr>
        <w:pStyle w:val="Normaallaadveeb"/>
        <w:numPr>
          <w:ilvl w:val="3"/>
          <w:numId w:val="13"/>
        </w:numPr>
        <w:shd w:val="clear" w:color="auto" w:fill="FFFFFF"/>
        <w:tabs>
          <w:tab w:val="left" w:pos="851"/>
        </w:tabs>
        <w:spacing w:before="0" w:beforeAutospacing="0" w:after="0" w:afterAutospacing="0"/>
        <w:ind w:left="851" w:hanging="851"/>
        <w:jc w:val="both"/>
        <w:rPr>
          <w:rFonts w:asciiTheme="majorBidi" w:hAnsiTheme="majorBidi" w:cstheme="majorBidi"/>
          <w:color w:val="202020"/>
        </w:rPr>
      </w:pPr>
      <w:r>
        <w:rPr>
          <w:rFonts w:asciiTheme="majorBidi" w:hAnsiTheme="majorBidi" w:cstheme="majorBidi"/>
          <w:color w:val="202020"/>
        </w:rPr>
        <w:t>Eksamil negatiivse („mittearvestatud“) tulemuse saanud isikul on õigus osaleda  järgmisel eksamil mitte enne ühe aasta möödumist eelmise eksami toimumisest.</w:t>
      </w:r>
    </w:p>
    <w:p w14:paraId="69280446" w14:textId="77777777" w:rsidR="00AA7BCF" w:rsidRDefault="00AA7BCF" w:rsidP="00AA7BCF">
      <w:pPr>
        <w:pStyle w:val="Normaallaadveeb"/>
        <w:shd w:val="clear" w:color="auto" w:fill="FFFFFF"/>
        <w:spacing w:before="0" w:beforeAutospacing="0" w:after="0" w:afterAutospacing="0"/>
        <w:jc w:val="both"/>
        <w:rPr>
          <w:rFonts w:asciiTheme="majorBidi" w:hAnsiTheme="majorBidi" w:cstheme="majorBidi"/>
          <w:color w:val="202020"/>
        </w:rPr>
      </w:pPr>
    </w:p>
    <w:p w14:paraId="3F38E8CA" w14:textId="77777777" w:rsidR="00AA7BCF" w:rsidRPr="00405620" w:rsidRDefault="00AA7BCF" w:rsidP="00AA7BCF">
      <w:pPr>
        <w:pStyle w:val="Loendilik"/>
        <w:numPr>
          <w:ilvl w:val="0"/>
          <w:numId w:val="13"/>
        </w:numPr>
        <w:spacing w:line="256" w:lineRule="auto"/>
        <w:jc w:val="both"/>
        <w:rPr>
          <w:rFonts w:asciiTheme="majorBidi" w:hAnsiTheme="majorBidi" w:cstheme="majorBidi"/>
          <w:color w:val="202020"/>
          <w:sz w:val="24"/>
          <w:szCs w:val="24"/>
          <w:u w:val="single"/>
          <w:bdr w:val="none" w:sz="0" w:space="0" w:color="auto" w:frame="1"/>
        </w:rPr>
      </w:pPr>
      <w:r w:rsidRPr="00405620">
        <w:rPr>
          <w:rFonts w:asciiTheme="majorBidi" w:hAnsiTheme="majorBidi" w:cstheme="majorBidi"/>
          <w:b/>
          <w:sz w:val="24"/>
          <w:szCs w:val="24"/>
          <w:u w:val="single"/>
          <w:bdr w:val="none" w:sz="0" w:space="0" w:color="auto" w:frame="1"/>
        </w:rPr>
        <w:t>Notarikandidaadi hindamine</w:t>
      </w:r>
    </w:p>
    <w:p w14:paraId="054774CA" w14:textId="77777777" w:rsidR="00AA7BCF" w:rsidRDefault="00AA7BCF" w:rsidP="00AA7BCF">
      <w:pPr>
        <w:pStyle w:val="Pealkiri3"/>
        <w:numPr>
          <w:ilvl w:val="1"/>
          <w:numId w:val="13"/>
        </w:numPr>
        <w:shd w:val="clear" w:color="auto" w:fill="FFFFFF"/>
        <w:spacing w:before="0" w:beforeAutospacing="0" w:after="0" w:afterAutospacing="0"/>
        <w:ind w:hanging="720"/>
        <w:jc w:val="both"/>
        <w:rPr>
          <w:rFonts w:asciiTheme="majorBidi" w:hAnsiTheme="majorBidi" w:cstheme="majorBidi"/>
          <w:color w:val="000000"/>
          <w:sz w:val="24"/>
          <w:szCs w:val="24"/>
        </w:rPr>
      </w:pPr>
      <w:r>
        <w:rPr>
          <w:rFonts w:asciiTheme="majorBidi" w:hAnsiTheme="majorBidi" w:cstheme="majorBidi"/>
          <w:color w:val="000000"/>
          <w:sz w:val="24"/>
          <w:szCs w:val="24"/>
        </w:rPr>
        <w:t>Notarikandidaadi hindamise korraldamine</w:t>
      </w:r>
    </w:p>
    <w:p w14:paraId="21580FF9"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Notarikandidaadi hindamine korraldatakse kahe kuu jooksul notarikandidaadi väljaõppearuande esitamisest arvates.</w:t>
      </w:r>
    </w:p>
    <w:p w14:paraId="4A698BD6"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Notarite Koda teeb notarikandidaadi väljaõppearuande esitamisest ühe nädala jooksul eksamikomisjonile ettepaneku notarikandidaadi hindamise korraldamiseks.</w:t>
      </w:r>
    </w:p>
    <w:p w14:paraId="4E267C6A"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Notarikandidaadi hindamisele lubamise otsustab ja hindamise viib läbi eksamikomisjon.</w:t>
      </w:r>
    </w:p>
    <w:p w14:paraId="357FC906" w14:textId="77777777" w:rsidR="00AA7BCF" w:rsidRDefault="00AA7BCF" w:rsidP="00AA7BCF">
      <w:pPr>
        <w:pStyle w:val="Normaallaadveeb"/>
        <w:shd w:val="clear" w:color="auto" w:fill="FFFFFF"/>
        <w:spacing w:before="0" w:beforeAutospacing="0" w:after="0" w:afterAutospacing="0"/>
        <w:jc w:val="both"/>
        <w:rPr>
          <w:rFonts w:asciiTheme="majorBidi" w:hAnsiTheme="majorBidi" w:cstheme="majorBidi"/>
          <w:color w:val="202020"/>
        </w:rPr>
      </w:pPr>
    </w:p>
    <w:p w14:paraId="024FAED8" w14:textId="77777777" w:rsidR="00AA7BCF" w:rsidRDefault="00AA7BCF" w:rsidP="00AA7BCF">
      <w:pPr>
        <w:pStyle w:val="Pealkiri3"/>
        <w:numPr>
          <w:ilvl w:val="1"/>
          <w:numId w:val="13"/>
        </w:numPr>
        <w:shd w:val="clear" w:color="auto" w:fill="FFFFFF"/>
        <w:spacing w:before="0" w:beforeAutospacing="0" w:after="0" w:afterAutospacing="0"/>
        <w:ind w:hanging="720"/>
        <w:jc w:val="both"/>
        <w:rPr>
          <w:rFonts w:asciiTheme="majorBidi" w:hAnsiTheme="majorBidi" w:cstheme="majorBidi"/>
          <w:color w:val="000000"/>
          <w:sz w:val="24"/>
          <w:szCs w:val="24"/>
        </w:rPr>
      </w:pPr>
      <w:r>
        <w:rPr>
          <w:rFonts w:asciiTheme="majorBidi" w:hAnsiTheme="majorBidi" w:cstheme="majorBidi"/>
          <w:color w:val="000000"/>
          <w:sz w:val="24"/>
          <w:szCs w:val="24"/>
        </w:rPr>
        <w:t>Eksamikomisjonile esitatavad materjalid</w:t>
      </w:r>
    </w:p>
    <w:p w14:paraId="45F348C5" w14:textId="77777777" w:rsidR="00AA7BCF" w:rsidRDefault="00AA7BCF" w:rsidP="00AA7BCF">
      <w:pPr>
        <w:pStyle w:val="Normaallaadveeb"/>
        <w:shd w:val="clear" w:color="auto" w:fill="FFFFFF"/>
        <w:spacing w:before="0" w:beforeAutospacing="0" w:after="0" w:afterAutospacing="0"/>
        <w:jc w:val="both"/>
        <w:rPr>
          <w:rFonts w:asciiTheme="majorBidi" w:hAnsiTheme="majorBidi" w:cstheme="majorBidi"/>
          <w:color w:val="202020"/>
        </w:rPr>
      </w:pPr>
    </w:p>
    <w:p w14:paraId="213B7F2B" w14:textId="77777777" w:rsidR="00AA7BCF" w:rsidRDefault="00AA7BCF" w:rsidP="00AA7BCF">
      <w:pPr>
        <w:pStyle w:val="Normaallaadveeb"/>
        <w:shd w:val="clear" w:color="auto" w:fill="FFFFFF"/>
        <w:spacing w:before="0" w:beforeAutospacing="0" w:after="0" w:afterAutospacing="0"/>
        <w:jc w:val="both"/>
        <w:rPr>
          <w:rFonts w:asciiTheme="majorBidi" w:hAnsiTheme="majorBidi" w:cstheme="majorBidi"/>
          <w:color w:val="202020"/>
        </w:rPr>
      </w:pPr>
      <w:r>
        <w:rPr>
          <w:rFonts w:asciiTheme="majorBidi" w:hAnsiTheme="majorBidi" w:cstheme="majorBidi"/>
          <w:color w:val="202020"/>
        </w:rPr>
        <w:t>Notarite Koda esitab eksamikomisjonile notarikandidaadi kohta järgmised materjalid:</w:t>
      </w:r>
    </w:p>
    <w:p w14:paraId="028A57B0" w14:textId="77777777" w:rsidR="00AA7BCF" w:rsidRDefault="00AA7BCF" w:rsidP="00AA7BCF">
      <w:pPr>
        <w:pStyle w:val="Normaallaadveeb"/>
        <w:shd w:val="clear" w:color="auto" w:fill="FFFFFF"/>
        <w:spacing w:before="0" w:beforeAutospacing="0" w:after="0" w:afterAutospacing="0"/>
        <w:jc w:val="both"/>
        <w:rPr>
          <w:rFonts w:asciiTheme="majorBidi" w:hAnsiTheme="majorBidi" w:cstheme="majorBidi"/>
          <w:color w:val="202020"/>
        </w:rPr>
      </w:pPr>
      <w:r>
        <w:rPr>
          <w:rFonts w:asciiTheme="majorBidi" w:hAnsiTheme="majorBidi" w:cstheme="majorBidi"/>
          <w:color w:val="202020"/>
        </w:rPr>
        <w:t>1) notaritest juhendajate arvamused notarikandidaadi kohta;</w:t>
      </w:r>
    </w:p>
    <w:p w14:paraId="10529DDB" w14:textId="77777777" w:rsidR="00AA7BCF" w:rsidRDefault="00AA7BCF" w:rsidP="00AA7BCF">
      <w:pPr>
        <w:pStyle w:val="Normaallaadveeb"/>
        <w:shd w:val="clear" w:color="auto" w:fill="FFFFFF"/>
        <w:spacing w:before="0" w:beforeAutospacing="0" w:after="0" w:afterAutospacing="0"/>
        <w:jc w:val="both"/>
        <w:rPr>
          <w:rFonts w:asciiTheme="majorBidi" w:hAnsiTheme="majorBidi" w:cstheme="majorBidi"/>
          <w:color w:val="202020"/>
        </w:rPr>
      </w:pPr>
      <w:r>
        <w:rPr>
          <w:rFonts w:asciiTheme="majorBidi" w:hAnsiTheme="majorBidi" w:cstheme="majorBidi"/>
          <w:color w:val="202020"/>
        </w:rPr>
        <w:t>2) notarikandidaadi väljaõppearuande;</w:t>
      </w:r>
    </w:p>
    <w:p w14:paraId="4C7EA6C3" w14:textId="77777777" w:rsidR="00AA7BCF" w:rsidRDefault="00AA7BCF" w:rsidP="00AA7BCF">
      <w:pPr>
        <w:pStyle w:val="Normaallaadveeb"/>
        <w:shd w:val="clear" w:color="auto" w:fill="FFFFFF"/>
        <w:spacing w:before="0" w:beforeAutospacing="0" w:after="0" w:afterAutospacing="0"/>
        <w:jc w:val="both"/>
        <w:rPr>
          <w:rFonts w:asciiTheme="majorBidi" w:hAnsiTheme="majorBidi" w:cstheme="majorBidi"/>
          <w:color w:val="202020"/>
        </w:rPr>
      </w:pPr>
      <w:r>
        <w:rPr>
          <w:rFonts w:asciiTheme="majorBidi" w:hAnsiTheme="majorBidi" w:cstheme="majorBidi"/>
          <w:color w:val="202020"/>
        </w:rPr>
        <w:t>3) notarikandidaati puudutavad distsiplinaarmenetluse materjalid;</w:t>
      </w:r>
    </w:p>
    <w:p w14:paraId="31D06D45" w14:textId="77777777" w:rsidR="00AA7BCF" w:rsidRDefault="00AA7BCF" w:rsidP="00AA7BCF">
      <w:pPr>
        <w:pStyle w:val="Normaallaadveeb"/>
        <w:shd w:val="clear" w:color="auto" w:fill="FFFFFF"/>
        <w:spacing w:before="0" w:beforeAutospacing="0" w:after="0" w:afterAutospacing="0"/>
        <w:jc w:val="both"/>
        <w:rPr>
          <w:rFonts w:asciiTheme="majorBidi" w:hAnsiTheme="majorBidi" w:cstheme="majorBidi"/>
          <w:color w:val="202020"/>
        </w:rPr>
      </w:pPr>
      <w:r>
        <w:rPr>
          <w:rFonts w:asciiTheme="majorBidi" w:hAnsiTheme="majorBidi" w:cstheme="majorBidi"/>
          <w:color w:val="202020"/>
        </w:rPr>
        <w:t>4) muud andmed, mis võivad omada tähtsust notarikandidaadi sobivuse hindamisel.</w:t>
      </w:r>
    </w:p>
    <w:p w14:paraId="23FCAF28" w14:textId="77777777" w:rsidR="00AA7BCF" w:rsidRDefault="00AA7BCF" w:rsidP="00AA7BCF">
      <w:pPr>
        <w:pStyle w:val="Normaallaadveeb"/>
        <w:shd w:val="clear" w:color="auto" w:fill="FFFFFF"/>
        <w:spacing w:before="0" w:beforeAutospacing="0" w:after="0" w:afterAutospacing="0"/>
        <w:jc w:val="both"/>
        <w:rPr>
          <w:rFonts w:asciiTheme="majorBidi" w:hAnsiTheme="majorBidi" w:cstheme="majorBidi"/>
          <w:color w:val="202020"/>
        </w:rPr>
      </w:pPr>
    </w:p>
    <w:p w14:paraId="2FD86920" w14:textId="77777777" w:rsidR="00AA7BCF" w:rsidRDefault="00AA7BCF" w:rsidP="00AA7BCF">
      <w:pPr>
        <w:pStyle w:val="Pealkiri3"/>
        <w:numPr>
          <w:ilvl w:val="1"/>
          <w:numId w:val="13"/>
        </w:numPr>
        <w:shd w:val="clear" w:color="auto" w:fill="FFFFFF"/>
        <w:spacing w:before="0" w:beforeAutospacing="0" w:after="0" w:afterAutospacing="0"/>
        <w:ind w:hanging="720"/>
        <w:jc w:val="both"/>
        <w:rPr>
          <w:rFonts w:asciiTheme="majorBidi" w:hAnsiTheme="majorBidi" w:cstheme="majorBidi"/>
          <w:color w:val="000000"/>
          <w:sz w:val="24"/>
          <w:szCs w:val="24"/>
        </w:rPr>
      </w:pPr>
      <w:r>
        <w:rPr>
          <w:rFonts w:asciiTheme="majorBidi" w:hAnsiTheme="majorBidi" w:cstheme="majorBidi"/>
          <w:color w:val="000000"/>
          <w:sz w:val="24"/>
          <w:szCs w:val="24"/>
        </w:rPr>
        <w:t>Hindamisele lubamine</w:t>
      </w:r>
    </w:p>
    <w:p w14:paraId="1C45B111" w14:textId="77777777" w:rsidR="00AA7BCF" w:rsidRDefault="00AA7BCF" w:rsidP="00AA7BCF">
      <w:pPr>
        <w:pStyle w:val="Normaallaadveeb"/>
        <w:shd w:val="clear" w:color="auto" w:fill="FFFFFF"/>
        <w:spacing w:before="0" w:beforeAutospacing="0" w:after="0" w:afterAutospacing="0"/>
        <w:jc w:val="both"/>
        <w:rPr>
          <w:rFonts w:asciiTheme="majorBidi" w:hAnsiTheme="majorBidi" w:cstheme="majorBidi"/>
          <w:bdr w:val="none" w:sz="0" w:space="0" w:color="auto" w:frame="1"/>
        </w:rPr>
      </w:pPr>
    </w:p>
    <w:p w14:paraId="38A694BF"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Eksamikomisjon teeb esitatud materjalide põhjal otsuse notarikandidaadi hindamisele lubamise kohta.</w:t>
      </w:r>
    </w:p>
    <w:p w14:paraId="69A5265F"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 xml:space="preserve">Eksamikomisjon ei luba notarikandidaati hindamisele, kui notarikandidaat ei ole läbinud kõiki väljaõppe osasid. </w:t>
      </w:r>
    </w:p>
    <w:p w14:paraId="7FBDF32F"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 xml:space="preserve">Hindamise toimumise aja ja koha teeb hindamisele lubatud notarikandidaadile teatavaks Notarite Koda. </w:t>
      </w:r>
    </w:p>
    <w:p w14:paraId="352748C3"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Varem hindamisele tulemata jätnud notarikandidaadi hindamisele lubamise otsustab eksamikomisjon. Notarikandidaat lubatakse hindamisele, kui ta puudus hindamiselt mõjuval põhjusel.</w:t>
      </w:r>
    </w:p>
    <w:p w14:paraId="3F1F2FE4" w14:textId="77777777" w:rsidR="00AA7BCF" w:rsidRDefault="00AA7BCF" w:rsidP="00AA7BCF">
      <w:pPr>
        <w:pStyle w:val="Pealkiri3"/>
        <w:shd w:val="clear" w:color="auto" w:fill="FFFFFF"/>
        <w:spacing w:before="0" w:beforeAutospacing="0" w:after="0" w:afterAutospacing="0"/>
        <w:jc w:val="both"/>
        <w:rPr>
          <w:rFonts w:asciiTheme="majorBidi" w:hAnsiTheme="majorBidi" w:cstheme="majorBidi"/>
          <w:b w:val="0"/>
          <w:bCs w:val="0"/>
          <w:color w:val="202020"/>
          <w:sz w:val="24"/>
          <w:szCs w:val="24"/>
        </w:rPr>
      </w:pPr>
    </w:p>
    <w:p w14:paraId="2A7D0982" w14:textId="77777777" w:rsidR="00AA7BCF" w:rsidRDefault="00AA7BCF" w:rsidP="00AA7BCF">
      <w:pPr>
        <w:pStyle w:val="Pealkiri3"/>
        <w:numPr>
          <w:ilvl w:val="1"/>
          <w:numId w:val="13"/>
        </w:numPr>
        <w:shd w:val="clear" w:color="auto" w:fill="FFFFFF"/>
        <w:spacing w:before="0" w:beforeAutospacing="0" w:after="0" w:afterAutospacing="0"/>
        <w:ind w:left="142" w:hanging="142"/>
        <w:jc w:val="both"/>
        <w:rPr>
          <w:rFonts w:asciiTheme="majorBidi" w:hAnsiTheme="majorBidi" w:cstheme="majorBidi"/>
          <w:color w:val="000000"/>
          <w:sz w:val="24"/>
          <w:szCs w:val="24"/>
        </w:rPr>
      </w:pPr>
      <w:r>
        <w:rPr>
          <w:rFonts w:asciiTheme="majorBidi" w:hAnsiTheme="majorBidi" w:cstheme="majorBidi"/>
          <w:color w:val="000000"/>
          <w:sz w:val="24"/>
          <w:szCs w:val="24"/>
        </w:rPr>
        <w:t>Hindamise sisu</w:t>
      </w:r>
    </w:p>
    <w:p w14:paraId="19E2853D" w14:textId="77777777" w:rsidR="00AA7BCF" w:rsidRDefault="00AA7BCF" w:rsidP="00AA7BCF">
      <w:pPr>
        <w:pStyle w:val="Normaallaadveeb"/>
        <w:shd w:val="clear" w:color="auto" w:fill="FFFFFF"/>
        <w:spacing w:before="0" w:beforeAutospacing="0" w:after="0" w:afterAutospacing="0"/>
        <w:jc w:val="both"/>
        <w:rPr>
          <w:rFonts w:asciiTheme="majorBidi" w:hAnsiTheme="majorBidi" w:cstheme="majorBidi"/>
          <w:bdr w:val="none" w:sz="0" w:space="0" w:color="auto" w:frame="1"/>
        </w:rPr>
      </w:pPr>
    </w:p>
    <w:p w14:paraId="221E33CD" w14:textId="77777777" w:rsidR="00AA7BCF" w:rsidRDefault="00AA7BCF" w:rsidP="00AA7BCF">
      <w:pPr>
        <w:pStyle w:val="Normaallaadveeb"/>
        <w:numPr>
          <w:ilvl w:val="2"/>
          <w:numId w:val="13"/>
        </w:numPr>
        <w:shd w:val="clear" w:color="auto" w:fill="FFFFFF"/>
        <w:spacing w:before="0" w:beforeAutospacing="0" w:after="0" w:afterAutospacing="0"/>
        <w:ind w:left="851" w:hanging="851"/>
        <w:jc w:val="both"/>
        <w:rPr>
          <w:rFonts w:asciiTheme="majorBidi" w:hAnsiTheme="majorBidi" w:cstheme="majorBidi"/>
          <w:bdr w:val="none" w:sz="0" w:space="0" w:color="auto" w:frame="1"/>
        </w:rPr>
      </w:pPr>
      <w:r>
        <w:rPr>
          <w:rFonts w:asciiTheme="majorBidi" w:hAnsiTheme="majorBidi" w:cstheme="majorBidi"/>
          <w:bdr w:val="none" w:sz="0" w:space="0" w:color="auto" w:frame="1"/>
        </w:rPr>
        <w:t>Kandidaadi hindamise eesmärk on teha kindlaks, kas kandidaat on teenistuse käigus omandanud vajalikud teadmised ja oskused ning kas tal on olemas notarina töötamise eeldused.</w:t>
      </w:r>
    </w:p>
    <w:p w14:paraId="7BB6139D" w14:textId="77777777" w:rsidR="00AA7BCF" w:rsidRDefault="00AA7BCF" w:rsidP="00AA7BCF">
      <w:pPr>
        <w:pStyle w:val="Normaallaadveeb"/>
        <w:numPr>
          <w:ilvl w:val="2"/>
          <w:numId w:val="13"/>
        </w:numPr>
        <w:shd w:val="clear" w:color="auto" w:fill="FFFFFF"/>
        <w:spacing w:before="0" w:beforeAutospacing="0" w:after="0" w:afterAutospacing="0"/>
        <w:ind w:left="851" w:hanging="851"/>
        <w:jc w:val="both"/>
        <w:rPr>
          <w:rFonts w:asciiTheme="majorBidi" w:hAnsiTheme="majorBidi" w:cstheme="majorBidi"/>
          <w:bdr w:val="none" w:sz="0" w:space="0" w:color="auto" w:frame="1"/>
        </w:rPr>
      </w:pPr>
      <w:r>
        <w:rPr>
          <w:rFonts w:asciiTheme="majorBidi" w:hAnsiTheme="majorBidi" w:cstheme="majorBidi"/>
          <w:bdr w:val="none" w:sz="0" w:space="0" w:color="auto" w:frame="1"/>
        </w:rPr>
        <w:t>Notarikandidaadi hindamine koosneb suulisest ja kirjalikust osast.</w:t>
      </w:r>
    </w:p>
    <w:p w14:paraId="131B6D91" w14:textId="77777777" w:rsidR="00AA7BCF" w:rsidRDefault="00AA7BCF" w:rsidP="00AA7BCF">
      <w:pPr>
        <w:pStyle w:val="Normaallaadveeb"/>
        <w:numPr>
          <w:ilvl w:val="2"/>
          <w:numId w:val="13"/>
        </w:numPr>
        <w:shd w:val="clear" w:color="auto" w:fill="FFFFFF"/>
        <w:spacing w:before="0" w:beforeAutospacing="0" w:after="0" w:afterAutospacing="0"/>
        <w:ind w:left="851" w:hanging="851"/>
        <w:jc w:val="both"/>
        <w:rPr>
          <w:rFonts w:asciiTheme="majorBidi" w:hAnsiTheme="majorBidi" w:cstheme="majorBidi"/>
          <w:bdr w:val="none" w:sz="0" w:space="0" w:color="auto" w:frame="1"/>
        </w:rPr>
      </w:pPr>
      <w:r>
        <w:rPr>
          <w:rFonts w:asciiTheme="majorBidi" w:hAnsiTheme="majorBidi" w:cstheme="majorBidi"/>
        </w:rPr>
        <w:t xml:space="preserve">Hindamise kirjalik osa koosneb kahe </w:t>
      </w:r>
      <w:r>
        <w:rPr>
          <w:rFonts w:asciiTheme="majorBidi" w:hAnsiTheme="majorBidi" w:cstheme="majorBidi"/>
          <w:color w:val="202020"/>
        </w:rPr>
        <w:t>kaasuse lahendamisest nelja tunni jooksul.</w:t>
      </w:r>
      <w:r>
        <w:rPr>
          <w:rFonts w:asciiTheme="majorBidi" w:hAnsiTheme="majorBidi" w:cstheme="majorBidi"/>
        </w:rPr>
        <w:t xml:space="preserve"> </w:t>
      </w:r>
      <w:r>
        <w:rPr>
          <w:rFonts w:asciiTheme="majorBidi" w:hAnsiTheme="majorBidi" w:cstheme="majorBidi"/>
          <w:color w:val="202020"/>
        </w:rPr>
        <w:t xml:space="preserve">Kaasused koostab eksamikomisjon. Kaasuseid koostatakse eraõiguse, ühinguõiguse, haldus- ja täitemenetlusõiguse ning notariaadiõiguse valdkonnas valdkonnaüleselt. </w:t>
      </w:r>
    </w:p>
    <w:p w14:paraId="1E470D00" w14:textId="77777777" w:rsidR="00AA7BCF" w:rsidRDefault="00AA7BCF" w:rsidP="00AA7BCF">
      <w:pPr>
        <w:pStyle w:val="Normaallaadveeb"/>
        <w:numPr>
          <w:ilvl w:val="2"/>
          <w:numId w:val="13"/>
        </w:numPr>
        <w:shd w:val="clear" w:color="auto" w:fill="FFFFFF"/>
        <w:spacing w:before="0" w:beforeAutospacing="0" w:after="0" w:afterAutospacing="0"/>
        <w:ind w:left="851" w:hanging="851"/>
        <w:jc w:val="both"/>
        <w:rPr>
          <w:rFonts w:asciiTheme="majorBidi" w:hAnsiTheme="majorBidi" w:cstheme="majorBidi"/>
          <w:bdr w:val="none" w:sz="0" w:space="0" w:color="auto" w:frame="1"/>
        </w:rPr>
      </w:pPr>
      <w:r>
        <w:rPr>
          <w:rFonts w:asciiTheme="majorBidi" w:hAnsiTheme="majorBidi" w:cstheme="majorBidi"/>
          <w:color w:val="202020"/>
        </w:rPr>
        <w:lastRenderedPageBreak/>
        <w:t>Hindamise kirjaliku osa sooritamisel võib kasutada märkustevabasid kommentaarideta õigusakte, elektroonilist Riigi Teatajat ning Riigikohtu veebilehel olevat Riigikohtu lahendite andmebaasi.</w:t>
      </w:r>
      <w:r>
        <w:rPr>
          <w:rFonts w:asciiTheme="majorBidi" w:hAnsiTheme="majorBidi" w:cstheme="majorBidi"/>
        </w:rPr>
        <w:t xml:space="preserve"> </w:t>
      </w:r>
      <w:r>
        <w:rPr>
          <w:rFonts w:asciiTheme="majorBidi" w:hAnsiTheme="majorBidi" w:cstheme="majorBidi"/>
          <w:color w:val="202020"/>
        </w:rPr>
        <w:t>Hindamisel lubamatute abimaterjalide või lubamatu kõrvalabi kasutaja kõrvaldatakse eksamilt ja eksam loetakse mittesooritatuks.</w:t>
      </w:r>
    </w:p>
    <w:p w14:paraId="26CA6AC1" w14:textId="77777777" w:rsidR="00AA7BCF" w:rsidRDefault="00AA7BCF" w:rsidP="00AA7BCF">
      <w:pPr>
        <w:pStyle w:val="Normaallaadveeb"/>
        <w:numPr>
          <w:ilvl w:val="2"/>
          <w:numId w:val="13"/>
        </w:numPr>
        <w:shd w:val="clear" w:color="auto" w:fill="FFFFFF"/>
        <w:spacing w:before="0" w:beforeAutospacing="0" w:after="0" w:afterAutospacing="0"/>
        <w:ind w:left="851" w:hanging="851"/>
        <w:jc w:val="both"/>
        <w:rPr>
          <w:rFonts w:asciiTheme="majorBidi" w:hAnsiTheme="majorBidi" w:cstheme="majorBidi"/>
          <w:bdr w:val="none" w:sz="0" w:space="0" w:color="auto" w:frame="1"/>
        </w:rPr>
      </w:pPr>
      <w:r>
        <w:rPr>
          <w:rFonts w:asciiTheme="majorBidi" w:hAnsiTheme="majorBidi" w:cstheme="majorBidi"/>
          <w:color w:val="202020"/>
        </w:rPr>
        <w:t xml:space="preserve">Komisjon tagab hindamise kirjaliku osa läbiviimisel notarikandidaadi anonüümsuse – notarikandidaat märgistab hindamise kirjaliku osa üksnes koodiga ja sulgeb oma nime ja koodi ümbrikusse, mis avatakse pärast tööde hindamist.  Anonüümsust ei pea tagama, kui hindamisel osaleb ainult üks notarikandidaat. </w:t>
      </w:r>
    </w:p>
    <w:p w14:paraId="3E6E38F8" w14:textId="77777777" w:rsidR="00AA7BCF" w:rsidRDefault="00AA7BCF" w:rsidP="00AA7BCF">
      <w:pPr>
        <w:pStyle w:val="Normaallaadveeb"/>
        <w:numPr>
          <w:ilvl w:val="2"/>
          <w:numId w:val="13"/>
        </w:numPr>
        <w:shd w:val="clear" w:color="auto" w:fill="FFFFFF"/>
        <w:spacing w:before="0" w:beforeAutospacing="0" w:after="0" w:afterAutospacing="0"/>
        <w:ind w:left="851" w:hanging="851"/>
        <w:jc w:val="both"/>
        <w:rPr>
          <w:rFonts w:asciiTheme="majorBidi" w:hAnsiTheme="majorBidi" w:cstheme="majorBidi"/>
          <w:bdr w:val="none" w:sz="0" w:space="0" w:color="auto" w:frame="1"/>
        </w:rPr>
      </w:pPr>
      <w:r>
        <w:rPr>
          <w:rFonts w:asciiTheme="majorBidi" w:hAnsiTheme="majorBidi" w:cstheme="majorBidi"/>
          <w:color w:val="202020"/>
        </w:rPr>
        <w:t xml:space="preserve">Hindamise suuline osa koosneb eksamikomisjoni poolt esitatavatele küsimustele vastamisest ja ühe kaasuse lahendamisest. Kaasuse lahenduse ettevalmistamiseks antakse kandidaadile aega vähemalt üks tund. Abimaterjalide kasutamise otsustab komisjon. Komisjoni äranägemisel võivad suulise osa küsimused puudutada ka kirjaliku hindamise osa kaasuseid. </w:t>
      </w:r>
    </w:p>
    <w:p w14:paraId="258C472E" w14:textId="77777777" w:rsidR="00AA7BCF" w:rsidRDefault="00AA7BCF" w:rsidP="00AA7BCF">
      <w:pPr>
        <w:pStyle w:val="Normaallaadveeb"/>
        <w:shd w:val="clear" w:color="auto" w:fill="FFFFFF"/>
        <w:spacing w:before="0" w:beforeAutospacing="0" w:after="0" w:afterAutospacing="0"/>
        <w:jc w:val="both"/>
        <w:rPr>
          <w:rFonts w:asciiTheme="majorBidi" w:hAnsiTheme="majorBidi" w:cstheme="majorBidi"/>
        </w:rPr>
      </w:pPr>
    </w:p>
    <w:p w14:paraId="11937553" w14:textId="77777777" w:rsidR="00AA7BCF" w:rsidRDefault="00AA7BCF" w:rsidP="00AA7BCF">
      <w:pPr>
        <w:pStyle w:val="Pealkiri3"/>
        <w:numPr>
          <w:ilvl w:val="1"/>
          <w:numId w:val="13"/>
        </w:numPr>
        <w:shd w:val="clear" w:color="auto" w:fill="FFFFFF"/>
        <w:spacing w:before="0" w:beforeAutospacing="0" w:after="0" w:afterAutospacing="0"/>
        <w:ind w:hanging="720"/>
        <w:jc w:val="both"/>
        <w:rPr>
          <w:rFonts w:asciiTheme="majorBidi" w:hAnsiTheme="majorBidi" w:cstheme="majorBidi"/>
          <w:color w:val="000000"/>
          <w:sz w:val="24"/>
          <w:szCs w:val="24"/>
        </w:rPr>
      </w:pPr>
      <w:r>
        <w:rPr>
          <w:rFonts w:asciiTheme="majorBidi" w:hAnsiTheme="majorBidi" w:cstheme="majorBidi"/>
          <w:color w:val="000000"/>
          <w:sz w:val="24"/>
          <w:szCs w:val="24"/>
        </w:rPr>
        <w:t>Hindamissüsteem ja tulemusest teatamine</w:t>
      </w:r>
    </w:p>
    <w:p w14:paraId="61089AD0" w14:textId="77777777" w:rsidR="00AA7BCF" w:rsidRDefault="00AA7BCF" w:rsidP="00AA7BCF">
      <w:pPr>
        <w:pStyle w:val="Pealkiri3"/>
        <w:shd w:val="clear" w:color="auto" w:fill="FFFFFF"/>
        <w:spacing w:before="0" w:beforeAutospacing="0" w:after="0" w:afterAutospacing="0"/>
        <w:jc w:val="both"/>
        <w:rPr>
          <w:rFonts w:asciiTheme="majorBidi" w:hAnsiTheme="majorBidi" w:cstheme="majorBidi"/>
          <w:color w:val="000000"/>
          <w:sz w:val="24"/>
          <w:szCs w:val="24"/>
        </w:rPr>
      </w:pPr>
    </w:p>
    <w:p w14:paraId="2227F71B"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rPr>
        <w:t xml:space="preserve">Kirjaliku </w:t>
      </w:r>
      <w:r>
        <w:rPr>
          <w:rFonts w:asciiTheme="majorBidi" w:hAnsiTheme="majorBidi" w:cstheme="majorBidi"/>
          <w:color w:val="202020"/>
        </w:rPr>
        <w:t>osa iga kaasust hinnatakse eraldi. Ühe kaasuse eest on võimalik saada maksimaalselt 10 punkti. Eksamikomisjoni liikmed hindavad kaasuseid täispunktides järgmiselt:</w:t>
      </w:r>
    </w:p>
    <w:p w14:paraId="723F7C9B" w14:textId="77777777" w:rsidR="00AA7BCF" w:rsidRDefault="00AA7BCF" w:rsidP="00AA7BCF">
      <w:pPr>
        <w:pStyle w:val="Normaallaadveeb"/>
        <w:shd w:val="clear" w:color="auto" w:fill="FFFFFF"/>
        <w:spacing w:before="0" w:beforeAutospacing="0" w:after="0" w:afterAutospacing="0"/>
        <w:ind w:left="709"/>
        <w:jc w:val="both"/>
        <w:rPr>
          <w:color w:val="202020"/>
        </w:rPr>
      </w:pPr>
      <w:r>
        <w:t xml:space="preserve">10 – suurepärane; </w:t>
      </w:r>
    </w:p>
    <w:p w14:paraId="089C3030" w14:textId="77777777" w:rsidR="00AA7BCF" w:rsidRDefault="00AA7BCF" w:rsidP="00AA7BCF">
      <w:pPr>
        <w:pStyle w:val="Normaallaadveeb"/>
        <w:shd w:val="clear" w:color="auto" w:fill="FFFFFF"/>
        <w:spacing w:before="0" w:beforeAutospacing="0" w:after="0" w:afterAutospacing="0"/>
        <w:ind w:left="709"/>
        <w:jc w:val="both"/>
        <w:rPr>
          <w:color w:val="202020"/>
        </w:rPr>
      </w:pPr>
      <w:r>
        <w:t xml:space="preserve">9 – väga hea; </w:t>
      </w:r>
    </w:p>
    <w:p w14:paraId="6AF147E0" w14:textId="77777777" w:rsidR="00AA7BCF" w:rsidRDefault="00AA7BCF" w:rsidP="00AA7BCF">
      <w:pPr>
        <w:pStyle w:val="Normaallaadveeb"/>
        <w:shd w:val="clear" w:color="auto" w:fill="FFFFFF"/>
        <w:spacing w:before="0" w:beforeAutospacing="0" w:after="0" w:afterAutospacing="0"/>
        <w:ind w:left="709"/>
        <w:jc w:val="both"/>
        <w:rPr>
          <w:color w:val="202020"/>
        </w:rPr>
      </w:pPr>
      <w:r>
        <w:t xml:space="preserve">8 – väga hea, aga esineb väikesi eksimusi; </w:t>
      </w:r>
    </w:p>
    <w:p w14:paraId="455F3D2F" w14:textId="77777777" w:rsidR="00AA7BCF" w:rsidRDefault="00AA7BCF" w:rsidP="00AA7BCF">
      <w:pPr>
        <w:pStyle w:val="Normaallaadveeb"/>
        <w:shd w:val="clear" w:color="auto" w:fill="FFFFFF"/>
        <w:spacing w:before="0" w:beforeAutospacing="0" w:after="0" w:afterAutospacing="0"/>
        <w:ind w:left="709"/>
        <w:jc w:val="both"/>
        <w:rPr>
          <w:color w:val="202020"/>
        </w:rPr>
      </w:pPr>
      <w:r>
        <w:t xml:space="preserve">7 – hea; </w:t>
      </w:r>
    </w:p>
    <w:p w14:paraId="71BB019F" w14:textId="77777777" w:rsidR="00AA7BCF" w:rsidRDefault="00AA7BCF" w:rsidP="00AA7BCF">
      <w:pPr>
        <w:pStyle w:val="Normaallaadveeb"/>
        <w:shd w:val="clear" w:color="auto" w:fill="FFFFFF"/>
        <w:spacing w:before="0" w:beforeAutospacing="0" w:after="0" w:afterAutospacing="0"/>
        <w:ind w:left="709"/>
        <w:jc w:val="both"/>
        <w:rPr>
          <w:color w:val="202020"/>
        </w:rPr>
      </w:pPr>
      <w:r>
        <w:t xml:space="preserve">6 – üsna hea; </w:t>
      </w:r>
    </w:p>
    <w:p w14:paraId="2E3A30E4" w14:textId="77777777" w:rsidR="00AA7BCF" w:rsidRDefault="00AA7BCF" w:rsidP="00AA7BCF">
      <w:pPr>
        <w:pStyle w:val="Normaallaadveeb"/>
        <w:shd w:val="clear" w:color="auto" w:fill="FFFFFF"/>
        <w:spacing w:before="0" w:beforeAutospacing="0" w:after="0" w:afterAutospacing="0"/>
        <w:ind w:left="709"/>
        <w:jc w:val="both"/>
        <w:rPr>
          <w:color w:val="202020"/>
        </w:rPr>
      </w:pPr>
      <w:r>
        <w:t xml:space="preserve">5 – piisav; </w:t>
      </w:r>
    </w:p>
    <w:p w14:paraId="09726589" w14:textId="77777777" w:rsidR="00AA7BCF" w:rsidRDefault="00AA7BCF" w:rsidP="00AA7BCF">
      <w:pPr>
        <w:pStyle w:val="Normaallaadveeb"/>
        <w:shd w:val="clear" w:color="auto" w:fill="FFFFFF"/>
        <w:spacing w:before="0" w:beforeAutospacing="0" w:after="0" w:afterAutospacing="0"/>
        <w:ind w:left="709"/>
        <w:jc w:val="both"/>
        <w:rPr>
          <w:color w:val="202020"/>
        </w:rPr>
      </w:pPr>
      <w:r>
        <w:t xml:space="preserve">4 – põhioskused on omandatud, kuid pole piisavad; </w:t>
      </w:r>
    </w:p>
    <w:p w14:paraId="04ADEFEC" w14:textId="77777777" w:rsidR="00AA7BCF" w:rsidRDefault="00AA7BCF" w:rsidP="00AA7BCF">
      <w:pPr>
        <w:pStyle w:val="Normaallaadveeb"/>
        <w:shd w:val="clear" w:color="auto" w:fill="FFFFFF"/>
        <w:spacing w:before="0" w:beforeAutospacing="0" w:after="0" w:afterAutospacing="0"/>
        <w:ind w:left="709"/>
        <w:jc w:val="both"/>
        <w:rPr>
          <w:color w:val="202020"/>
        </w:rPr>
      </w:pPr>
      <w:r>
        <w:t xml:space="preserve">3 – puudulik, ka põhioskuste osas; </w:t>
      </w:r>
    </w:p>
    <w:p w14:paraId="1FD9D839" w14:textId="77777777" w:rsidR="00AA7BCF" w:rsidRDefault="00AA7BCF" w:rsidP="00AA7BCF">
      <w:pPr>
        <w:pStyle w:val="Normaallaadveeb"/>
        <w:shd w:val="clear" w:color="auto" w:fill="FFFFFF"/>
        <w:spacing w:before="0" w:beforeAutospacing="0" w:after="0" w:afterAutospacing="0"/>
        <w:ind w:left="709"/>
        <w:jc w:val="both"/>
        <w:rPr>
          <w:color w:val="202020"/>
        </w:rPr>
      </w:pPr>
      <w:r>
        <w:t xml:space="preserve">2 – väga nõrk; </w:t>
      </w:r>
    </w:p>
    <w:p w14:paraId="0348D1FC" w14:textId="77777777" w:rsidR="00AA7BCF" w:rsidRDefault="00AA7BCF" w:rsidP="00AA7BCF">
      <w:pPr>
        <w:pStyle w:val="Normaallaadveeb"/>
        <w:shd w:val="clear" w:color="auto" w:fill="FFFFFF"/>
        <w:spacing w:before="0" w:beforeAutospacing="0" w:after="0" w:afterAutospacing="0"/>
        <w:ind w:left="709"/>
        <w:jc w:val="both"/>
        <w:rPr>
          <w:rFonts w:asciiTheme="majorBidi" w:hAnsiTheme="majorBidi" w:cstheme="majorBidi"/>
          <w:color w:val="202020"/>
        </w:rPr>
      </w:pPr>
      <w:r>
        <w:t>1 – vastuvõetamatu</w:t>
      </w:r>
      <w:r>
        <w:rPr>
          <w:rFonts w:asciiTheme="majorBidi" w:hAnsiTheme="majorBidi" w:cstheme="majorBidi"/>
          <w:color w:val="202020"/>
        </w:rPr>
        <w:t>.</w:t>
      </w:r>
    </w:p>
    <w:p w14:paraId="1BAC6AC5"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Ühe kaasuse eest antud hinded liidetakse ja saadud arvu hindajate arvuga jagades saadakse kaasuse hinne.</w:t>
      </w:r>
    </w:p>
    <w:p w14:paraId="4088C037"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Kirjaliku osa koondhinne on kaasuste hinnete aritmeetiline keskmine.</w:t>
      </w:r>
    </w:p>
    <w:p w14:paraId="5942D4BF"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Kirjaliku osa tulemus on positiivne, kui iga kaasuse hinne ja ka kirjaliku eksami koondhinne on vähemalt viis punkti.</w:t>
      </w:r>
    </w:p>
    <w:p w14:paraId="73E88A43"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 xml:space="preserve">Eksamikomisjon teatab hindamise kirjaliku osa tulemuse kandidaadile hiljemalt kolme nädala jooksul pärast kirjaliku osa toimumist ning vähemalt üks nädal enne suulise osa toimumist. </w:t>
      </w:r>
    </w:p>
    <w:p w14:paraId="3B0D153D"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 xml:space="preserve">Hindamise suulisele osale lubatakse kirjalikus osas positiivse tulemuse saavutanud kandidaat. </w:t>
      </w:r>
    </w:p>
    <w:p w14:paraId="7FF4AA62"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 xml:space="preserve">Eksamikomisjoni liikmed hindavad eksami suulist osa täispunktides 10 punkti süsteemis. Suulise osa eest komisjonilt saadav lõplik punktide arv on komisjoni liikmete punktide keskmine. Kandidaadi hindamise suulise osa loetakse sooritatuks, kui suulise osa eest on saadud vähemalt viis punkti. </w:t>
      </w:r>
    </w:p>
    <w:p w14:paraId="68398103"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Eksamikomisjon teeb otsuse hindamise tulemuse kohta ühe nädala jooksul suulise osa toimumisest.</w:t>
      </w:r>
    </w:p>
    <w:p w14:paraId="01174342"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 xml:space="preserve">Eksamikomisjon saadab otsuse Notarite Kojale, kes teeb tulemuse hindamisel osalenud isikutele ühe nädala jooksul teatavaks. </w:t>
      </w:r>
    </w:p>
    <w:p w14:paraId="747BF56B" w14:textId="77777777" w:rsidR="00AA7BCF" w:rsidRDefault="00AA7BCF" w:rsidP="00AA7BCF">
      <w:pPr>
        <w:pStyle w:val="Pealkiri3"/>
        <w:shd w:val="clear" w:color="auto" w:fill="FFFFFF"/>
        <w:spacing w:before="0" w:beforeAutospacing="0" w:after="0" w:afterAutospacing="0"/>
        <w:jc w:val="both"/>
        <w:rPr>
          <w:rStyle w:val="Tugev"/>
          <w:rFonts w:eastAsiaTheme="majorEastAsia"/>
          <w:b/>
          <w:bCs/>
          <w:color w:val="000000"/>
          <w:sz w:val="24"/>
          <w:szCs w:val="24"/>
          <w:bdr w:val="none" w:sz="0" w:space="0" w:color="auto" w:frame="1"/>
        </w:rPr>
      </w:pPr>
    </w:p>
    <w:p w14:paraId="5282FDC9" w14:textId="77777777" w:rsidR="00AA7BCF" w:rsidRDefault="00AA7BCF" w:rsidP="00AA7BCF">
      <w:pPr>
        <w:pStyle w:val="Pealkiri3"/>
        <w:numPr>
          <w:ilvl w:val="1"/>
          <w:numId w:val="13"/>
        </w:numPr>
        <w:shd w:val="clear" w:color="auto" w:fill="FFFFFF"/>
        <w:spacing w:before="0" w:beforeAutospacing="0" w:after="0" w:afterAutospacing="0"/>
        <w:ind w:hanging="720"/>
        <w:jc w:val="both"/>
        <w:rPr>
          <w:rFonts w:eastAsiaTheme="majorEastAsia"/>
        </w:rPr>
      </w:pPr>
      <w:r>
        <w:rPr>
          <w:rFonts w:asciiTheme="majorBidi" w:hAnsiTheme="majorBidi" w:cstheme="majorBidi"/>
          <w:color w:val="000000"/>
          <w:sz w:val="24"/>
          <w:szCs w:val="24"/>
        </w:rPr>
        <w:t>Järelhindamine</w:t>
      </w:r>
    </w:p>
    <w:p w14:paraId="064EED40" w14:textId="77777777" w:rsidR="00AA7BCF" w:rsidRDefault="00AA7BCF" w:rsidP="00AA7BCF">
      <w:pPr>
        <w:pStyle w:val="Pealkiri3"/>
        <w:shd w:val="clear" w:color="auto" w:fill="FFFFFF"/>
        <w:spacing w:before="0" w:beforeAutospacing="0" w:after="0" w:afterAutospacing="0"/>
        <w:ind w:left="360"/>
        <w:jc w:val="both"/>
        <w:rPr>
          <w:rFonts w:asciiTheme="majorBidi" w:hAnsiTheme="majorBidi" w:cstheme="majorBidi"/>
          <w:color w:val="000000"/>
          <w:sz w:val="24"/>
          <w:szCs w:val="24"/>
        </w:rPr>
      </w:pPr>
    </w:p>
    <w:p w14:paraId="1CF072F0"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Hindamisel negatiivse tulemuse saanud notarikandidaadil on õigus sooritada järelhindamine.</w:t>
      </w:r>
    </w:p>
    <w:p w14:paraId="4F762DFD"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 xml:space="preserve">Hindamise mittesooritanud notarikandidaatide olemasolu korral otsustab eksamikomisjon kahe nädala jooksul hindamise toimumisest arvates järelhindamise toimumise aja ja koha. </w:t>
      </w:r>
    </w:p>
    <w:p w14:paraId="03CF23B9"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Hindamise ja järelhindamise vahele peab jääma vähemalt üks kuu ning järelhindamine peab toimuma nelja kuu jooksul hindamise toimumisest arvates.</w:t>
      </w:r>
    </w:p>
    <w:p w14:paraId="3C9A1765"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 xml:space="preserve">Eksamikomisjon otsustab, kas notarikandidaat peab järelhindamisel sooritama nii suulise kui ka kirjaliku osa. </w:t>
      </w:r>
    </w:p>
    <w:p w14:paraId="7E805774"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Järelhindamisel negatiivse tulemuse saanud notarikandidaat vabastatakse kandidaaditeenistusest seoses tema tunnistamisega sobimatuks notarina töötamiseks.</w:t>
      </w:r>
    </w:p>
    <w:p w14:paraId="1CA7EE36" w14:textId="77777777" w:rsidR="00AA7BCF" w:rsidRDefault="00AA7BCF" w:rsidP="00AA7BCF">
      <w:pPr>
        <w:pStyle w:val="Normaallaadveeb"/>
        <w:spacing w:before="0" w:beforeAutospacing="0" w:after="0" w:afterAutospacing="0"/>
        <w:jc w:val="both"/>
        <w:rPr>
          <w:rStyle w:val="mm"/>
          <w:bdr w:val="none" w:sz="0" w:space="0" w:color="auto" w:frame="1"/>
          <w:shd w:val="clear" w:color="auto" w:fill="B2FFB2"/>
        </w:rPr>
      </w:pPr>
    </w:p>
    <w:p w14:paraId="716A44D6" w14:textId="77777777" w:rsidR="00AA7BCF" w:rsidRDefault="00AA7BCF" w:rsidP="00AA7BCF">
      <w:pPr>
        <w:pStyle w:val="Loendilik"/>
        <w:numPr>
          <w:ilvl w:val="0"/>
          <w:numId w:val="13"/>
        </w:numPr>
        <w:spacing w:line="256" w:lineRule="auto"/>
        <w:jc w:val="both"/>
        <w:rPr>
          <w:b/>
          <w:sz w:val="24"/>
          <w:szCs w:val="24"/>
          <w:u w:val="single"/>
        </w:rPr>
      </w:pPr>
      <w:r>
        <w:rPr>
          <w:rFonts w:asciiTheme="majorBidi" w:hAnsiTheme="majorBidi" w:cstheme="majorBidi"/>
          <w:b/>
          <w:sz w:val="24"/>
          <w:szCs w:val="24"/>
          <w:u w:val="single"/>
        </w:rPr>
        <w:t>Ametikoha täitmise eksam</w:t>
      </w:r>
    </w:p>
    <w:p w14:paraId="14DFC0ED" w14:textId="77777777" w:rsidR="00AA7BCF" w:rsidRDefault="00AA7BCF" w:rsidP="00AA7BCF">
      <w:pPr>
        <w:pStyle w:val="Normaallaadveeb"/>
        <w:numPr>
          <w:ilvl w:val="1"/>
          <w:numId w:val="13"/>
        </w:numPr>
        <w:shd w:val="clear" w:color="auto" w:fill="FFFFFF"/>
        <w:spacing w:before="0" w:beforeAutospacing="0" w:after="0" w:afterAutospacing="0"/>
        <w:ind w:left="709" w:hanging="709"/>
        <w:jc w:val="both"/>
        <w:rPr>
          <w:rFonts w:asciiTheme="majorBidi" w:hAnsiTheme="majorBidi" w:cstheme="majorBidi"/>
          <w:b/>
          <w:bCs/>
          <w:color w:val="202020"/>
        </w:rPr>
      </w:pPr>
      <w:r>
        <w:rPr>
          <w:rFonts w:asciiTheme="majorBidi" w:hAnsiTheme="majorBidi" w:cstheme="majorBidi"/>
          <w:b/>
          <w:bCs/>
          <w:color w:val="202020"/>
        </w:rPr>
        <w:t>Eksami sisu ja hindamine</w:t>
      </w:r>
    </w:p>
    <w:p w14:paraId="66F90F40" w14:textId="77777777" w:rsidR="00AA7BCF" w:rsidRDefault="00AA7BCF" w:rsidP="00AA7BCF">
      <w:pPr>
        <w:pStyle w:val="Normaallaadveeb"/>
        <w:shd w:val="clear" w:color="auto" w:fill="FFFFFF"/>
        <w:spacing w:before="0" w:beforeAutospacing="0" w:after="0" w:afterAutospacing="0"/>
        <w:ind w:left="709" w:hanging="709"/>
        <w:jc w:val="both"/>
        <w:rPr>
          <w:rFonts w:asciiTheme="majorBidi" w:hAnsiTheme="majorBidi" w:cstheme="majorBidi"/>
          <w:b/>
          <w:bCs/>
          <w:color w:val="202020"/>
        </w:rPr>
      </w:pPr>
    </w:p>
    <w:p w14:paraId="7BCAEB34"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bdr w:val="none" w:sz="0" w:space="0" w:color="auto" w:frame="1"/>
        </w:rPr>
        <w:t>Eksam koosneb kaasusülesannete lahendamisest testi vormis.</w:t>
      </w:r>
      <w:r>
        <w:rPr>
          <w:rFonts w:asciiTheme="majorBidi" w:hAnsiTheme="majorBidi" w:cstheme="majorBidi"/>
          <w:color w:val="202020"/>
        </w:rPr>
        <w:t xml:space="preserve"> Eksami eesmärgiks on hinnata eksamil osaleja teadmiste piisavust ja ajakohasust notari ametisse astumiseks ning moodustada notari ametikoha täitmise konkursil kandideerijate pingerida.</w:t>
      </w:r>
    </w:p>
    <w:p w14:paraId="32AE2BBE"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Eksami ajal ei ole lubatud kasutada abimaterjale. Komisjon tagab eksami läbiviimisel eksamil osaleja anonüümsuse – osaleja märgistab eksamitöö üksnes koodiga ja sulgeb oma nime ja koodi ümbrikusse, mis avatakse pärast tööde hindamist.</w:t>
      </w:r>
    </w:p>
    <w:p w14:paraId="5ED0E99E"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 xml:space="preserve">Eksam koosneb 10 valikvastustega küsimusest. </w:t>
      </w:r>
      <w:r>
        <w:rPr>
          <w:rFonts w:asciiTheme="majorBidi" w:hAnsiTheme="majorBidi" w:cstheme="majorBidi"/>
          <w:color w:val="202020"/>
          <w:shd w:val="clear" w:color="auto" w:fill="FFFFFF"/>
        </w:rPr>
        <w:t xml:space="preserve">Eksamiküsimused ja vastuste eest saadavad punktid kinnitab eksamikomisjon. </w:t>
      </w:r>
      <w:r>
        <w:rPr>
          <w:rFonts w:asciiTheme="majorBidi" w:hAnsiTheme="majorBidi" w:cstheme="majorBidi"/>
          <w:color w:val="202020"/>
        </w:rPr>
        <w:t xml:space="preserve">Eksami lahendamiseks on aega üks tund. </w:t>
      </w:r>
    </w:p>
    <w:p w14:paraId="0F9F4B30"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shd w:val="clear" w:color="auto" w:fill="FFFFFF"/>
        </w:rPr>
        <w:t>Eksam loetakse sooritatuks, kui selle õigete vastuste eest saadud punktide osakaal moodustab üle 50% eksamikomisjoni kinnitatud maksimumpunktide arvust.</w:t>
      </w:r>
    </w:p>
    <w:p w14:paraId="6D141C6B"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rPr>
      </w:pPr>
      <w:r>
        <w:rPr>
          <w:rFonts w:asciiTheme="majorBidi" w:hAnsiTheme="majorBidi" w:cstheme="majorBidi"/>
          <w:lang w:eastAsia="zh-CN"/>
        </w:rPr>
        <w:t>Kui eksamil osalejad saavad võrdse arvu punkte, heidetakse nende pingerea koha väljaselgitamiseks liisku.</w:t>
      </w:r>
    </w:p>
    <w:p w14:paraId="3793269D" w14:textId="77777777" w:rsidR="00AA7BCF" w:rsidRDefault="00AA7BCF" w:rsidP="00AA7BCF">
      <w:pPr>
        <w:pStyle w:val="Normaallaadveeb"/>
        <w:numPr>
          <w:ilvl w:val="2"/>
          <w:numId w:val="13"/>
        </w:numPr>
        <w:shd w:val="clear" w:color="auto" w:fill="FFFFFF"/>
        <w:spacing w:before="0" w:beforeAutospacing="0" w:after="0" w:afterAutospacing="0"/>
        <w:ind w:left="709" w:hanging="709"/>
        <w:jc w:val="both"/>
        <w:rPr>
          <w:rFonts w:asciiTheme="majorBidi" w:hAnsiTheme="majorBidi" w:cstheme="majorBidi"/>
        </w:rPr>
      </w:pPr>
      <w:r>
        <w:rPr>
          <w:rFonts w:asciiTheme="majorBidi" w:hAnsiTheme="majorBidi" w:cstheme="majorBidi"/>
          <w:color w:val="202020"/>
        </w:rPr>
        <w:t>Eksamikomisjon teeb otsuse eksamitulemuste kohta ühe nädala jooksul eksami toimumisest arvates.</w:t>
      </w:r>
    </w:p>
    <w:p w14:paraId="233D2489" w14:textId="77777777" w:rsidR="00AA7BCF" w:rsidRDefault="00AA7BCF" w:rsidP="00AA7BCF">
      <w:pPr>
        <w:pStyle w:val="Normaallaadveeb"/>
        <w:shd w:val="clear" w:color="auto" w:fill="FFFFFF"/>
        <w:spacing w:before="0" w:beforeAutospacing="0" w:after="0" w:afterAutospacing="0"/>
        <w:jc w:val="both"/>
        <w:rPr>
          <w:rFonts w:asciiTheme="majorBidi" w:hAnsiTheme="majorBidi" w:cstheme="majorBidi"/>
          <w:color w:val="202020"/>
        </w:rPr>
      </w:pPr>
    </w:p>
    <w:p w14:paraId="7BAF6AE4" w14:textId="77777777" w:rsidR="00AA7BCF" w:rsidRDefault="00AA7BCF" w:rsidP="00AA7BCF">
      <w:pPr>
        <w:pStyle w:val="Normaallaadveeb"/>
        <w:numPr>
          <w:ilvl w:val="0"/>
          <w:numId w:val="13"/>
        </w:numPr>
        <w:shd w:val="clear" w:color="auto" w:fill="FFFFFF"/>
        <w:spacing w:before="0" w:beforeAutospacing="0" w:after="0" w:afterAutospacing="0"/>
        <w:jc w:val="both"/>
        <w:rPr>
          <w:rFonts w:asciiTheme="majorBidi" w:hAnsiTheme="majorBidi" w:cstheme="majorBidi"/>
          <w:b/>
          <w:bCs/>
          <w:color w:val="202020"/>
          <w:u w:val="single"/>
        </w:rPr>
      </w:pPr>
      <w:r>
        <w:rPr>
          <w:rFonts w:asciiTheme="majorBidi" w:hAnsiTheme="majorBidi" w:cstheme="majorBidi"/>
          <w:b/>
          <w:bCs/>
          <w:color w:val="202020"/>
          <w:u w:val="single"/>
        </w:rPr>
        <w:t>Hindamisvestlus ja erialaste teadmiste kontrollvestlus (</w:t>
      </w:r>
      <w:r>
        <w:rPr>
          <w:rFonts w:asciiTheme="majorBidi" w:hAnsiTheme="majorBidi" w:cstheme="majorBidi"/>
          <w:b/>
          <w:bCs/>
          <w:u w:val="single"/>
        </w:rPr>
        <w:t>NotS § 7</w:t>
      </w:r>
      <w:r>
        <w:rPr>
          <w:rFonts w:asciiTheme="majorBidi" w:hAnsiTheme="majorBidi" w:cstheme="majorBidi"/>
          <w:b/>
          <w:bCs/>
          <w:u w:val="single"/>
          <w:vertAlign w:val="superscript"/>
        </w:rPr>
        <w:t xml:space="preserve">1 </w:t>
      </w:r>
      <w:r>
        <w:rPr>
          <w:rFonts w:asciiTheme="majorBidi" w:hAnsiTheme="majorBidi" w:cstheme="majorBidi"/>
          <w:b/>
          <w:bCs/>
          <w:u w:val="single"/>
        </w:rPr>
        <w:t>lg 2 ja § 12</w:t>
      </w:r>
      <w:r>
        <w:rPr>
          <w:rFonts w:asciiTheme="majorBidi" w:hAnsiTheme="majorBidi" w:cstheme="majorBidi"/>
          <w:b/>
          <w:bCs/>
          <w:u w:val="single"/>
          <w:vertAlign w:val="superscript"/>
        </w:rPr>
        <w:t xml:space="preserve">1 </w:t>
      </w:r>
      <w:r>
        <w:rPr>
          <w:rFonts w:asciiTheme="majorBidi" w:hAnsiTheme="majorBidi" w:cstheme="majorBidi"/>
          <w:b/>
          <w:bCs/>
          <w:u w:val="single"/>
        </w:rPr>
        <w:t>lg 4)</w:t>
      </w:r>
    </w:p>
    <w:p w14:paraId="13A4A5D7" w14:textId="77777777" w:rsidR="00AA7BCF" w:rsidRDefault="00AA7BCF" w:rsidP="00AA7BCF">
      <w:pPr>
        <w:spacing w:after="0" w:line="240" w:lineRule="auto"/>
        <w:jc w:val="both"/>
        <w:rPr>
          <w:rFonts w:asciiTheme="majorBidi" w:eastAsia="Times New Roman" w:hAnsiTheme="majorBidi" w:cstheme="majorBidi"/>
          <w:color w:val="202020"/>
          <w:sz w:val="24"/>
          <w:szCs w:val="24"/>
          <w:bdr w:val="none" w:sz="0" w:space="0" w:color="auto" w:frame="1"/>
          <w:shd w:val="clear" w:color="auto" w:fill="B2FFB2"/>
          <w:lang w:eastAsia="et-EE"/>
        </w:rPr>
      </w:pPr>
    </w:p>
    <w:p w14:paraId="2E7AEA12" w14:textId="77777777" w:rsidR="00AA7BCF" w:rsidRDefault="00AA7BCF" w:rsidP="00AA7BCF">
      <w:pPr>
        <w:pStyle w:val="Vahedeta"/>
        <w:numPr>
          <w:ilvl w:val="1"/>
          <w:numId w:val="13"/>
        </w:numPr>
        <w:ind w:left="709" w:hanging="709"/>
        <w:jc w:val="both"/>
        <w:rPr>
          <w:rFonts w:asciiTheme="majorBidi" w:hAnsiTheme="majorBidi" w:cstheme="majorBidi"/>
          <w:sz w:val="24"/>
          <w:szCs w:val="24"/>
          <w:shd w:val="clear" w:color="auto" w:fill="FFFFFF"/>
          <w:lang w:eastAsia="zh-CN"/>
        </w:rPr>
      </w:pPr>
      <w:r>
        <w:rPr>
          <w:rFonts w:asciiTheme="majorBidi" w:hAnsiTheme="majorBidi" w:cstheme="majorBidi"/>
          <w:sz w:val="24"/>
          <w:szCs w:val="24"/>
          <w:shd w:val="clear" w:color="auto" w:fill="FFFFFF"/>
          <w:lang w:eastAsia="zh-CN"/>
        </w:rPr>
        <w:t xml:space="preserve">Vestlus toimub kuue kuu jooksul vastavalt kas ametikoha täitmise eksami toimumisest või hindamisperioodi lõppemisest arvates. Vestluse korraldamise otsusest teatatakse kohustatud isikule vähemalt üks kuu enne vestluse toimumist. Kui isik jätab vestlusele mõjuva põhjuseta ilmumata, loetakse vestlus mittesooritatuks. Vestlus korraldatakse ühe isikuga kuni kaks korda. Kordusvestlusest teatatakse üks kuu ette. </w:t>
      </w:r>
    </w:p>
    <w:p w14:paraId="3C727A86" w14:textId="77777777" w:rsidR="00AA7BCF" w:rsidRDefault="00AA7BCF" w:rsidP="00AA7BCF">
      <w:pPr>
        <w:pStyle w:val="Normaallaadveeb"/>
        <w:numPr>
          <w:ilvl w:val="1"/>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Vestlus koosneb eksamikomisjoni poolt esitatavatele küsimustele vastamisest ja ühe kaasuse lahendamisest. Kaasuse lahenduse ettevalmistamiseks antakse eksamil osalejale aega vähemalt üks tund. Abimaterjalide kasutamise otsustab komisjon.</w:t>
      </w:r>
    </w:p>
    <w:p w14:paraId="0ED3332F" w14:textId="77777777" w:rsidR="00AA7BCF" w:rsidRDefault="00AA7BCF" w:rsidP="00AA7BCF">
      <w:pPr>
        <w:pStyle w:val="Normaallaadveeb"/>
        <w:numPr>
          <w:ilvl w:val="1"/>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 xml:space="preserve">Eksamikomisjoni liikmed hindavad vestlust täispunktides kümne (10) punkti süsteemis. Komisjonilt saadav lõplik punktide arv on komisjoni liikmete punktide keskmine. Vestlus loetakse sooritatuks, kui selle eest on saadud vähemalt viis punkti. </w:t>
      </w:r>
    </w:p>
    <w:p w14:paraId="575F5702" w14:textId="77777777" w:rsidR="00AA7BCF" w:rsidRDefault="00AA7BCF" w:rsidP="00AA7BCF">
      <w:pPr>
        <w:pStyle w:val="Normaallaadveeb"/>
        <w:numPr>
          <w:ilvl w:val="1"/>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Eksamikomisjon teeb otsuse vestluse tulemuse ühe nädala jooksul vestluse toimumisest.</w:t>
      </w:r>
    </w:p>
    <w:p w14:paraId="7F99C5C2" w14:textId="77777777" w:rsidR="00AA7BCF" w:rsidRDefault="00AA7BCF" w:rsidP="00AA7BCF">
      <w:pPr>
        <w:pStyle w:val="Normaallaadveeb"/>
        <w:numPr>
          <w:ilvl w:val="1"/>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Eksamikomisjon saadab otsuse Notarite Kojale, kes teeb tulemuse vestlusel osalenud isikule ühe nädala jooksul teatavaks.</w:t>
      </w:r>
    </w:p>
    <w:p w14:paraId="4944A21B" w14:textId="77777777" w:rsidR="00AA7BCF" w:rsidRDefault="00AA7BCF" w:rsidP="00AA7BCF">
      <w:pPr>
        <w:spacing w:after="0" w:line="240" w:lineRule="auto"/>
        <w:jc w:val="both"/>
        <w:rPr>
          <w:rFonts w:asciiTheme="majorBidi" w:eastAsia="Times New Roman" w:hAnsiTheme="majorBidi" w:cstheme="majorBidi"/>
          <w:color w:val="202020"/>
          <w:sz w:val="24"/>
          <w:szCs w:val="24"/>
          <w:bdr w:val="none" w:sz="0" w:space="0" w:color="auto" w:frame="1"/>
          <w:shd w:val="clear" w:color="auto" w:fill="B2FFB2"/>
          <w:lang w:eastAsia="et-EE"/>
        </w:rPr>
      </w:pPr>
    </w:p>
    <w:p w14:paraId="690BBE99" w14:textId="77777777" w:rsidR="00AA7BCF" w:rsidRDefault="00AA7BCF" w:rsidP="00AA7BCF">
      <w:pPr>
        <w:jc w:val="both"/>
      </w:pPr>
    </w:p>
    <w:p w14:paraId="7212E434" w14:textId="355C4B83" w:rsidR="00EF5333" w:rsidRDefault="00EF5333" w:rsidP="00EF5333">
      <w:pPr>
        <w:jc w:val="both"/>
      </w:pPr>
    </w:p>
    <w:sectPr w:rsidR="00EF53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0F55"/>
    <w:multiLevelType w:val="hybridMultilevel"/>
    <w:tmpl w:val="6EE47D54"/>
    <w:lvl w:ilvl="0" w:tplc="2A52FF6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779204A"/>
    <w:multiLevelType w:val="multilevel"/>
    <w:tmpl w:val="47923DFC"/>
    <w:lvl w:ilvl="0">
      <w:start w:val="3"/>
      <w:numFmt w:val="decimal"/>
      <w:lvlText w:val="%1."/>
      <w:lvlJc w:val="left"/>
      <w:pPr>
        <w:ind w:left="540" w:hanging="540"/>
      </w:pPr>
      <w:rPr>
        <w:rFonts w:hint="default"/>
        <w:b w:val="0"/>
        <w:color w:val="202020"/>
      </w:rPr>
    </w:lvl>
    <w:lvl w:ilvl="1">
      <w:start w:val="1"/>
      <w:numFmt w:val="decimal"/>
      <w:lvlText w:val="%1.%2."/>
      <w:lvlJc w:val="left"/>
      <w:pPr>
        <w:ind w:left="823" w:hanging="540"/>
      </w:pPr>
      <w:rPr>
        <w:rFonts w:hint="default"/>
        <w:b w:val="0"/>
        <w:color w:val="202020"/>
      </w:rPr>
    </w:lvl>
    <w:lvl w:ilvl="2">
      <w:start w:val="4"/>
      <w:numFmt w:val="decimal"/>
      <w:lvlText w:val="%1.%2.%3."/>
      <w:lvlJc w:val="left"/>
      <w:pPr>
        <w:ind w:left="720" w:hanging="720"/>
      </w:pPr>
      <w:rPr>
        <w:rFonts w:hint="default"/>
        <w:b/>
        <w:color w:val="202020"/>
      </w:rPr>
    </w:lvl>
    <w:lvl w:ilvl="3">
      <w:start w:val="1"/>
      <w:numFmt w:val="decimal"/>
      <w:lvlText w:val="%1.%2.%3.%4."/>
      <w:lvlJc w:val="left"/>
      <w:pPr>
        <w:ind w:left="720" w:hanging="720"/>
      </w:pPr>
      <w:rPr>
        <w:rFonts w:hint="default"/>
        <w:b w:val="0"/>
        <w:color w:val="202020"/>
      </w:rPr>
    </w:lvl>
    <w:lvl w:ilvl="4">
      <w:start w:val="1"/>
      <w:numFmt w:val="decimal"/>
      <w:lvlText w:val="%1.%2.%3.%4.%5."/>
      <w:lvlJc w:val="left"/>
      <w:pPr>
        <w:ind w:left="1080" w:hanging="1080"/>
      </w:pPr>
      <w:rPr>
        <w:rFonts w:hint="default"/>
        <w:b w:val="0"/>
        <w:color w:val="202020"/>
      </w:rPr>
    </w:lvl>
    <w:lvl w:ilvl="5">
      <w:start w:val="1"/>
      <w:numFmt w:val="decimal"/>
      <w:lvlText w:val="%1.%2.%3.%4.%5.%6."/>
      <w:lvlJc w:val="left"/>
      <w:pPr>
        <w:ind w:left="1080" w:hanging="1080"/>
      </w:pPr>
      <w:rPr>
        <w:rFonts w:hint="default"/>
        <w:b w:val="0"/>
        <w:color w:val="202020"/>
      </w:rPr>
    </w:lvl>
    <w:lvl w:ilvl="6">
      <w:start w:val="1"/>
      <w:numFmt w:val="decimal"/>
      <w:lvlText w:val="%1.%2.%3.%4.%5.%6.%7."/>
      <w:lvlJc w:val="left"/>
      <w:pPr>
        <w:ind w:left="1440" w:hanging="1440"/>
      </w:pPr>
      <w:rPr>
        <w:rFonts w:hint="default"/>
        <w:b w:val="0"/>
        <w:color w:val="202020"/>
      </w:rPr>
    </w:lvl>
    <w:lvl w:ilvl="7">
      <w:start w:val="1"/>
      <w:numFmt w:val="decimal"/>
      <w:lvlText w:val="%1.%2.%3.%4.%5.%6.%7.%8."/>
      <w:lvlJc w:val="left"/>
      <w:pPr>
        <w:ind w:left="1440" w:hanging="1440"/>
      </w:pPr>
      <w:rPr>
        <w:rFonts w:hint="default"/>
        <w:b w:val="0"/>
        <w:color w:val="202020"/>
      </w:rPr>
    </w:lvl>
    <w:lvl w:ilvl="8">
      <w:start w:val="1"/>
      <w:numFmt w:val="decimal"/>
      <w:lvlText w:val="%1.%2.%3.%4.%5.%6.%7.%8.%9."/>
      <w:lvlJc w:val="left"/>
      <w:pPr>
        <w:ind w:left="1800" w:hanging="1800"/>
      </w:pPr>
      <w:rPr>
        <w:rFonts w:hint="default"/>
        <w:b w:val="0"/>
        <w:color w:val="202020"/>
      </w:rPr>
    </w:lvl>
  </w:abstractNum>
  <w:abstractNum w:abstractNumId="2" w15:restartNumberingAfterBreak="0">
    <w:nsid w:val="20AB677C"/>
    <w:multiLevelType w:val="multilevel"/>
    <w:tmpl w:val="BB6E0C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0240E6"/>
    <w:multiLevelType w:val="multilevel"/>
    <w:tmpl w:val="E6D28FDA"/>
    <w:lvl w:ilvl="0">
      <w:start w:val="5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B954AA2"/>
    <w:multiLevelType w:val="multilevel"/>
    <w:tmpl w:val="8A7C2A40"/>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2D87296"/>
    <w:multiLevelType w:val="multilevel"/>
    <w:tmpl w:val="36D63F5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EEE14EA"/>
    <w:multiLevelType w:val="hybridMultilevel"/>
    <w:tmpl w:val="4844D82A"/>
    <w:lvl w:ilvl="0" w:tplc="DD14E41A">
      <w:numFmt w:val="bullet"/>
      <w:lvlText w:val="-"/>
      <w:lvlJc w:val="left"/>
      <w:pPr>
        <w:ind w:left="1080" w:hanging="360"/>
      </w:pPr>
      <w:rPr>
        <w:rFonts w:ascii="Times New Roman" w:eastAsia="Times New Roman"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7" w15:restartNumberingAfterBreak="0">
    <w:nsid w:val="6D756BDF"/>
    <w:multiLevelType w:val="multilevel"/>
    <w:tmpl w:val="1A0464D6"/>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F65190"/>
    <w:multiLevelType w:val="multilevel"/>
    <w:tmpl w:val="6B400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581DBF"/>
    <w:multiLevelType w:val="multilevel"/>
    <w:tmpl w:val="B5B69AAC"/>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bCs/>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89B3357"/>
    <w:multiLevelType w:val="multilevel"/>
    <w:tmpl w:val="861E9A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B6517B2"/>
    <w:multiLevelType w:val="hybridMultilevel"/>
    <w:tmpl w:val="B5EE09D2"/>
    <w:lvl w:ilvl="0" w:tplc="33825928">
      <w:start w:val="1"/>
      <w:numFmt w:val="decimal"/>
      <w:lvlText w:val="(%1)"/>
      <w:lvlJc w:val="left"/>
      <w:pPr>
        <w:ind w:left="480" w:hanging="360"/>
      </w:pPr>
      <w:rPr>
        <w:rFonts w:hint="default"/>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num w:numId="1" w16cid:durableId="1494879840">
    <w:abstractNumId w:val="5"/>
  </w:num>
  <w:num w:numId="2" w16cid:durableId="1674258375">
    <w:abstractNumId w:val="8"/>
  </w:num>
  <w:num w:numId="3" w16cid:durableId="1269191518">
    <w:abstractNumId w:val="1"/>
  </w:num>
  <w:num w:numId="4" w16cid:durableId="628316652">
    <w:abstractNumId w:val="7"/>
  </w:num>
  <w:num w:numId="5" w16cid:durableId="992025949">
    <w:abstractNumId w:val="11"/>
  </w:num>
  <w:num w:numId="6" w16cid:durableId="1000040304">
    <w:abstractNumId w:val="2"/>
  </w:num>
  <w:num w:numId="7" w16cid:durableId="740712429">
    <w:abstractNumId w:val="9"/>
  </w:num>
  <w:num w:numId="8" w16cid:durableId="2101635930">
    <w:abstractNumId w:val="10"/>
  </w:num>
  <w:num w:numId="9" w16cid:durableId="1443107468">
    <w:abstractNumId w:val="4"/>
  </w:num>
  <w:num w:numId="10" w16cid:durableId="1851991736">
    <w:abstractNumId w:val="0"/>
  </w:num>
  <w:num w:numId="11" w16cid:durableId="611212253">
    <w:abstractNumId w:val="6"/>
  </w:num>
  <w:num w:numId="12" w16cid:durableId="258374740">
    <w:abstractNumId w:val="3"/>
  </w:num>
  <w:num w:numId="13" w16cid:durableId="309640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00334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24E"/>
    <w:rsid w:val="00003B23"/>
    <w:rsid w:val="00027767"/>
    <w:rsid w:val="0004470B"/>
    <w:rsid w:val="000A3847"/>
    <w:rsid w:val="000D3052"/>
    <w:rsid w:val="000E5D06"/>
    <w:rsid w:val="000F414D"/>
    <w:rsid w:val="00102618"/>
    <w:rsid w:val="00104121"/>
    <w:rsid w:val="00110340"/>
    <w:rsid w:val="001465AE"/>
    <w:rsid w:val="001477E3"/>
    <w:rsid w:val="00157ED4"/>
    <w:rsid w:val="001855FF"/>
    <w:rsid w:val="0019664A"/>
    <w:rsid w:val="001A27EF"/>
    <w:rsid w:val="001C72CB"/>
    <w:rsid w:val="001E2216"/>
    <w:rsid w:val="001F47FF"/>
    <w:rsid w:val="001F781B"/>
    <w:rsid w:val="002071C1"/>
    <w:rsid w:val="002144B3"/>
    <w:rsid w:val="00225159"/>
    <w:rsid w:val="0024491A"/>
    <w:rsid w:val="002514BA"/>
    <w:rsid w:val="00272E74"/>
    <w:rsid w:val="00275490"/>
    <w:rsid w:val="002756C9"/>
    <w:rsid w:val="0028437C"/>
    <w:rsid w:val="002A603D"/>
    <w:rsid w:val="002E08B0"/>
    <w:rsid w:val="00350D3B"/>
    <w:rsid w:val="003552AB"/>
    <w:rsid w:val="003559F5"/>
    <w:rsid w:val="00374023"/>
    <w:rsid w:val="00375E4D"/>
    <w:rsid w:val="0038387C"/>
    <w:rsid w:val="00397738"/>
    <w:rsid w:val="003A0265"/>
    <w:rsid w:val="003A410B"/>
    <w:rsid w:val="003A71C3"/>
    <w:rsid w:val="003D153A"/>
    <w:rsid w:val="003D3788"/>
    <w:rsid w:val="003E1F05"/>
    <w:rsid w:val="00400977"/>
    <w:rsid w:val="00405620"/>
    <w:rsid w:val="00405D28"/>
    <w:rsid w:val="004069F3"/>
    <w:rsid w:val="00413648"/>
    <w:rsid w:val="00436BA1"/>
    <w:rsid w:val="00437A71"/>
    <w:rsid w:val="00452AAC"/>
    <w:rsid w:val="004636C7"/>
    <w:rsid w:val="00473DB5"/>
    <w:rsid w:val="00475B2B"/>
    <w:rsid w:val="004A027C"/>
    <w:rsid w:val="004C2C27"/>
    <w:rsid w:val="004C2E32"/>
    <w:rsid w:val="004C417F"/>
    <w:rsid w:val="004E7354"/>
    <w:rsid w:val="00502971"/>
    <w:rsid w:val="0054462D"/>
    <w:rsid w:val="00560294"/>
    <w:rsid w:val="00562B71"/>
    <w:rsid w:val="00563219"/>
    <w:rsid w:val="00570EA8"/>
    <w:rsid w:val="005800D2"/>
    <w:rsid w:val="00593485"/>
    <w:rsid w:val="005A70CF"/>
    <w:rsid w:val="005F2293"/>
    <w:rsid w:val="00613A1A"/>
    <w:rsid w:val="0063549B"/>
    <w:rsid w:val="00656404"/>
    <w:rsid w:val="0066742A"/>
    <w:rsid w:val="00670540"/>
    <w:rsid w:val="006826F4"/>
    <w:rsid w:val="00695ADF"/>
    <w:rsid w:val="006A6DD4"/>
    <w:rsid w:val="006B020D"/>
    <w:rsid w:val="006B7CA0"/>
    <w:rsid w:val="006C3337"/>
    <w:rsid w:val="006C61C6"/>
    <w:rsid w:val="006C679B"/>
    <w:rsid w:val="006D2DC8"/>
    <w:rsid w:val="006D42FC"/>
    <w:rsid w:val="00710E7B"/>
    <w:rsid w:val="007337B2"/>
    <w:rsid w:val="00763F78"/>
    <w:rsid w:val="007646F8"/>
    <w:rsid w:val="00767393"/>
    <w:rsid w:val="0079356A"/>
    <w:rsid w:val="007B3392"/>
    <w:rsid w:val="007D30DA"/>
    <w:rsid w:val="007D6C12"/>
    <w:rsid w:val="007D70CC"/>
    <w:rsid w:val="007E287E"/>
    <w:rsid w:val="00803881"/>
    <w:rsid w:val="0080687B"/>
    <w:rsid w:val="0082244D"/>
    <w:rsid w:val="00835F0B"/>
    <w:rsid w:val="0084001C"/>
    <w:rsid w:val="00862BB2"/>
    <w:rsid w:val="00865794"/>
    <w:rsid w:val="00866E94"/>
    <w:rsid w:val="0088644C"/>
    <w:rsid w:val="008C1D20"/>
    <w:rsid w:val="008C3D12"/>
    <w:rsid w:val="008D6483"/>
    <w:rsid w:val="008D6BEB"/>
    <w:rsid w:val="008E01C0"/>
    <w:rsid w:val="008E57C5"/>
    <w:rsid w:val="008E5A3A"/>
    <w:rsid w:val="00906C66"/>
    <w:rsid w:val="00917059"/>
    <w:rsid w:val="00930637"/>
    <w:rsid w:val="00947731"/>
    <w:rsid w:val="0096537F"/>
    <w:rsid w:val="009823AB"/>
    <w:rsid w:val="009A1BFE"/>
    <w:rsid w:val="009D43E4"/>
    <w:rsid w:val="009D6942"/>
    <w:rsid w:val="009E3050"/>
    <w:rsid w:val="00A0145F"/>
    <w:rsid w:val="00A019B0"/>
    <w:rsid w:val="00A160A0"/>
    <w:rsid w:val="00A178CC"/>
    <w:rsid w:val="00A71491"/>
    <w:rsid w:val="00A74E8F"/>
    <w:rsid w:val="00A7670E"/>
    <w:rsid w:val="00A90577"/>
    <w:rsid w:val="00A952F9"/>
    <w:rsid w:val="00AA7BCF"/>
    <w:rsid w:val="00AD5994"/>
    <w:rsid w:val="00AE1388"/>
    <w:rsid w:val="00AF2C44"/>
    <w:rsid w:val="00AF4644"/>
    <w:rsid w:val="00B325E6"/>
    <w:rsid w:val="00B342FF"/>
    <w:rsid w:val="00B36689"/>
    <w:rsid w:val="00B4713C"/>
    <w:rsid w:val="00B53506"/>
    <w:rsid w:val="00B74DF5"/>
    <w:rsid w:val="00B91B64"/>
    <w:rsid w:val="00BA35A2"/>
    <w:rsid w:val="00BA36E4"/>
    <w:rsid w:val="00BB19BE"/>
    <w:rsid w:val="00BC33D4"/>
    <w:rsid w:val="00BC4A3F"/>
    <w:rsid w:val="00BD0BE1"/>
    <w:rsid w:val="00BD1B1D"/>
    <w:rsid w:val="00BD6EB7"/>
    <w:rsid w:val="00BF57D5"/>
    <w:rsid w:val="00C27229"/>
    <w:rsid w:val="00C30695"/>
    <w:rsid w:val="00C604F4"/>
    <w:rsid w:val="00C61087"/>
    <w:rsid w:val="00C717FB"/>
    <w:rsid w:val="00C9642A"/>
    <w:rsid w:val="00CA7F70"/>
    <w:rsid w:val="00CC7D78"/>
    <w:rsid w:val="00CD130F"/>
    <w:rsid w:val="00CD6AE5"/>
    <w:rsid w:val="00CE5AB6"/>
    <w:rsid w:val="00D03330"/>
    <w:rsid w:val="00D228B4"/>
    <w:rsid w:val="00D277A2"/>
    <w:rsid w:val="00D42DD2"/>
    <w:rsid w:val="00D712A8"/>
    <w:rsid w:val="00DA624E"/>
    <w:rsid w:val="00DC62E3"/>
    <w:rsid w:val="00DD0325"/>
    <w:rsid w:val="00DD4E3A"/>
    <w:rsid w:val="00DE2E79"/>
    <w:rsid w:val="00DF2A46"/>
    <w:rsid w:val="00E00D3A"/>
    <w:rsid w:val="00E03E0B"/>
    <w:rsid w:val="00E21BA1"/>
    <w:rsid w:val="00E21D69"/>
    <w:rsid w:val="00E61D2F"/>
    <w:rsid w:val="00E65BD7"/>
    <w:rsid w:val="00E90C87"/>
    <w:rsid w:val="00EA4CCE"/>
    <w:rsid w:val="00EC015A"/>
    <w:rsid w:val="00EE5D2C"/>
    <w:rsid w:val="00EF5333"/>
    <w:rsid w:val="00F0722A"/>
    <w:rsid w:val="00F0783B"/>
    <w:rsid w:val="00F27672"/>
    <w:rsid w:val="00F57C04"/>
    <w:rsid w:val="00F61E69"/>
    <w:rsid w:val="00F81095"/>
    <w:rsid w:val="00F84A81"/>
    <w:rsid w:val="00FA0E8E"/>
    <w:rsid w:val="00FA1289"/>
    <w:rsid w:val="00FA5319"/>
    <w:rsid w:val="00FC1287"/>
    <w:rsid w:val="00FC77C2"/>
    <w:rsid w:val="00FC7EB7"/>
    <w:rsid w:val="00FE5A59"/>
  </w:rsids>
  <m:mathPr>
    <m:mathFont m:val="Cambria Math"/>
    <m:brkBin m:val="before"/>
    <m:brkBinSub m:val="--"/>
    <m:smallFrac m:val="0"/>
    <m:dispDef/>
    <m:lMargin m:val="0"/>
    <m:rMargin m:val="0"/>
    <m:defJc m:val="centerGroup"/>
    <m:wrapIndent m:val="1440"/>
    <m:intLim m:val="subSup"/>
    <m:naryLim m:val="undOvr"/>
  </m:mathPr>
  <w:themeFontLang w:val="et-E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EE77"/>
  <w15:docId w15:val="{3498726F-0E24-4F6C-B381-2BEA58F8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rsid w:val="00A160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D712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link w:val="Pealkiri3Mrk"/>
    <w:uiPriority w:val="9"/>
    <w:qFormat/>
    <w:rsid w:val="00DA624E"/>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uiPriority w:val="9"/>
    <w:rsid w:val="00DA624E"/>
    <w:rPr>
      <w:rFonts w:ascii="Times New Roman" w:eastAsia="Times New Roman" w:hAnsi="Times New Roman" w:cs="Times New Roman"/>
      <w:b/>
      <w:bCs/>
      <w:sz w:val="27"/>
      <w:szCs w:val="27"/>
      <w:lang w:eastAsia="et-EE"/>
    </w:rPr>
  </w:style>
  <w:style w:type="character" w:styleId="Tugev">
    <w:name w:val="Strong"/>
    <w:basedOn w:val="Liguvaikefont"/>
    <w:uiPriority w:val="22"/>
    <w:qFormat/>
    <w:rsid w:val="00DA624E"/>
    <w:rPr>
      <w:b/>
      <w:bCs/>
    </w:rPr>
  </w:style>
  <w:style w:type="paragraph" w:styleId="Normaallaadveeb">
    <w:name w:val="Normal (Web)"/>
    <w:basedOn w:val="Normaallaad"/>
    <w:uiPriority w:val="99"/>
    <w:unhideWhenUsed/>
    <w:rsid w:val="00DA624E"/>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mm">
    <w:name w:val="mm"/>
    <w:basedOn w:val="Liguvaikefont"/>
    <w:rsid w:val="00DA624E"/>
  </w:style>
  <w:style w:type="character" w:styleId="Hperlink">
    <w:name w:val="Hyperlink"/>
    <w:basedOn w:val="Liguvaikefont"/>
    <w:uiPriority w:val="99"/>
    <w:semiHidden/>
    <w:unhideWhenUsed/>
    <w:rsid w:val="00DA624E"/>
    <w:rPr>
      <w:color w:val="0000FF"/>
      <w:u w:val="single"/>
    </w:rPr>
  </w:style>
  <w:style w:type="paragraph" w:styleId="Vahedeta">
    <w:name w:val="No Spacing"/>
    <w:uiPriority w:val="1"/>
    <w:qFormat/>
    <w:rsid w:val="000A3847"/>
    <w:pPr>
      <w:spacing w:after="0" w:line="240" w:lineRule="auto"/>
    </w:pPr>
  </w:style>
  <w:style w:type="character" w:customStyle="1" w:styleId="Pealkiri2Mrk">
    <w:name w:val="Pealkiri 2 Märk"/>
    <w:basedOn w:val="Liguvaikefont"/>
    <w:link w:val="Pealkiri2"/>
    <w:uiPriority w:val="9"/>
    <w:rsid w:val="00D712A8"/>
    <w:rPr>
      <w:rFonts w:asciiTheme="majorHAnsi" w:eastAsiaTheme="majorEastAsia" w:hAnsiTheme="majorHAnsi" w:cstheme="majorBidi"/>
      <w:color w:val="2E74B5" w:themeColor="accent1" w:themeShade="BF"/>
      <w:sz w:val="26"/>
      <w:szCs w:val="26"/>
    </w:rPr>
  </w:style>
  <w:style w:type="character" w:styleId="Kommentaariviide">
    <w:name w:val="annotation reference"/>
    <w:basedOn w:val="Liguvaikefont"/>
    <w:uiPriority w:val="99"/>
    <w:semiHidden/>
    <w:unhideWhenUsed/>
    <w:rsid w:val="006D2DC8"/>
    <w:rPr>
      <w:sz w:val="16"/>
      <w:szCs w:val="16"/>
    </w:rPr>
  </w:style>
  <w:style w:type="paragraph" w:styleId="Kommentaaritekst">
    <w:name w:val="annotation text"/>
    <w:basedOn w:val="Normaallaad"/>
    <w:link w:val="KommentaaritekstMrk"/>
    <w:uiPriority w:val="99"/>
    <w:semiHidden/>
    <w:unhideWhenUsed/>
    <w:rsid w:val="006D2DC8"/>
    <w:pPr>
      <w:spacing w:line="240" w:lineRule="auto"/>
    </w:pPr>
    <w:rPr>
      <w:sz w:val="20"/>
      <w:szCs w:val="20"/>
    </w:rPr>
  </w:style>
  <w:style w:type="character" w:customStyle="1" w:styleId="KommentaaritekstMrk">
    <w:name w:val="Kommentaari tekst Märk"/>
    <w:basedOn w:val="Liguvaikefont"/>
    <w:link w:val="Kommentaaritekst"/>
    <w:uiPriority w:val="99"/>
    <w:semiHidden/>
    <w:rsid w:val="006D2DC8"/>
    <w:rPr>
      <w:sz w:val="20"/>
      <w:szCs w:val="20"/>
    </w:rPr>
  </w:style>
  <w:style w:type="paragraph" w:styleId="Kommentaariteema">
    <w:name w:val="annotation subject"/>
    <w:basedOn w:val="Kommentaaritekst"/>
    <w:next w:val="Kommentaaritekst"/>
    <w:link w:val="KommentaariteemaMrk"/>
    <w:uiPriority w:val="99"/>
    <w:semiHidden/>
    <w:unhideWhenUsed/>
    <w:rsid w:val="006D2DC8"/>
    <w:rPr>
      <w:b/>
      <w:bCs/>
    </w:rPr>
  </w:style>
  <w:style w:type="character" w:customStyle="1" w:styleId="KommentaariteemaMrk">
    <w:name w:val="Kommentaari teema Märk"/>
    <w:basedOn w:val="KommentaaritekstMrk"/>
    <w:link w:val="Kommentaariteema"/>
    <w:uiPriority w:val="99"/>
    <w:semiHidden/>
    <w:rsid w:val="006D2DC8"/>
    <w:rPr>
      <w:b/>
      <w:bCs/>
      <w:sz w:val="20"/>
      <w:szCs w:val="20"/>
    </w:rPr>
  </w:style>
  <w:style w:type="paragraph" w:styleId="Jutumullitekst">
    <w:name w:val="Balloon Text"/>
    <w:basedOn w:val="Normaallaad"/>
    <w:link w:val="JutumullitekstMrk"/>
    <w:uiPriority w:val="99"/>
    <w:semiHidden/>
    <w:unhideWhenUsed/>
    <w:rsid w:val="006D2DC8"/>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6D2DC8"/>
    <w:rPr>
      <w:rFonts w:ascii="Segoe UI" w:hAnsi="Segoe UI" w:cs="Segoe UI"/>
      <w:sz w:val="18"/>
      <w:szCs w:val="18"/>
    </w:rPr>
  </w:style>
  <w:style w:type="paragraph" w:styleId="Loendilik">
    <w:name w:val="List Paragraph"/>
    <w:basedOn w:val="Normaallaad"/>
    <w:uiPriority w:val="34"/>
    <w:qFormat/>
    <w:rsid w:val="006D2DC8"/>
    <w:pPr>
      <w:ind w:left="720"/>
      <w:contextualSpacing/>
    </w:pPr>
  </w:style>
  <w:style w:type="paragraph" w:styleId="Redaktsioon">
    <w:name w:val="Revision"/>
    <w:hidden/>
    <w:uiPriority w:val="99"/>
    <w:semiHidden/>
    <w:rsid w:val="00A160A0"/>
    <w:pPr>
      <w:spacing w:after="0" w:line="240" w:lineRule="auto"/>
    </w:pPr>
  </w:style>
  <w:style w:type="character" w:customStyle="1" w:styleId="apple-converted-space">
    <w:name w:val="apple-converted-space"/>
    <w:basedOn w:val="Liguvaikefont"/>
    <w:rsid w:val="00A160A0"/>
  </w:style>
  <w:style w:type="character" w:customStyle="1" w:styleId="Pealkiri1Mrk">
    <w:name w:val="Pealkiri 1 Märk"/>
    <w:basedOn w:val="Liguvaikefont"/>
    <w:link w:val="Pealkiri1"/>
    <w:uiPriority w:val="9"/>
    <w:rsid w:val="00A160A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5880">
      <w:bodyDiv w:val="1"/>
      <w:marLeft w:val="0"/>
      <w:marRight w:val="0"/>
      <w:marTop w:val="0"/>
      <w:marBottom w:val="0"/>
      <w:divBdr>
        <w:top w:val="none" w:sz="0" w:space="0" w:color="auto"/>
        <w:left w:val="none" w:sz="0" w:space="0" w:color="auto"/>
        <w:bottom w:val="none" w:sz="0" w:space="0" w:color="auto"/>
        <w:right w:val="none" w:sz="0" w:space="0" w:color="auto"/>
      </w:divBdr>
    </w:div>
    <w:div w:id="47993000">
      <w:bodyDiv w:val="1"/>
      <w:marLeft w:val="0"/>
      <w:marRight w:val="0"/>
      <w:marTop w:val="0"/>
      <w:marBottom w:val="0"/>
      <w:divBdr>
        <w:top w:val="none" w:sz="0" w:space="0" w:color="auto"/>
        <w:left w:val="none" w:sz="0" w:space="0" w:color="auto"/>
        <w:bottom w:val="none" w:sz="0" w:space="0" w:color="auto"/>
        <w:right w:val="none" w:sz="0" w:space="0" w:color="auto"/>
      </w:divBdr>
    </w:div>
    <w:div w:id="60059929">
      <w:bodyDiv w:val="1"/>
      <w:marLeft w:val="0"/>
      <w:marRight w:val="0"/>
      <w:marTop w:val="0"/>
      <w:marBottom w:val="0"/>
      <w:divBdr>
        <w:top w:val="none" w:sz="0" w:space="0" w:color="auto"/>
        <w:left w:val="none" w:sz="0" w:space="0" w:color="auto"/>
        <w:bottom w:val="none" w:sz="0" w:space="0" w:color="auto"/>
        <w:right w:val="none" w:sz="0" w:space="0" w:color="auto"/>
      </w:divBdr>
    </w:div>
    <w:div w:id="263002450">
      <w:bodyDiv w:val="1"/>
      <w:marLeft w:val="0"/>
      <w:marRight w:val="0"/>
      <w:marTop w:val="0"/>
      <w:marBottom w:val="0"/>
      <w:divBdr>
        <w:top w:val="none" w:sz="0" w:space="0" w:color="auto"/>
        <w:left w:val="none" w:sz="0" w:space="0" w:color="auto"/>
        <w:bottom w:val="none" w:sz="0" w:space="0" w:color="auto"/>
        <w:right w:val="none" w:sz="0" w:space="0" w:color="auto"/>
      </w:divBdr>
    </w:div>
    <w:div w:id="264965572">
      <w:bodyDiv w:val="1"/>
      <w:marLeft w:val="0"/>
      <w:marRight w:val="0"/>
      <w:marTop w:val="0"/>
      <w:marBottom w:val="0"/>
      <w:divBdr>
        <w:top w:val="none" w:sz="0" w:space="0" w:color="auto"/>
        <w:left w:val="none" w:sz="0" w:space="0" w:color="auto"/>
        <w:bottom w:val="none" w:sz="0" w:space="0" w:color="auto"/>
        <w:right w:val="none" w:sz="0" w:space="0" w:color="auto"/>
      </w:divBdr>
    </w:div>
    <w:div w:id="294069016">
      <w:bodyDiv w:val="1"/>
      <w:marLeft w:val="0"/>
      <w:marRight w:val="0"/>
      <w:marTop w:val="0"/>
      <w:marBottom w:val="0"/>
      <w:divBdr>
        <w:top w:val="none" w:sz="0" w:space="0" w:color="auto"/>
        <w:left w:val="none" w:sz="0" w:space="0" w:color="auto"/>
        <w:bottom w:val="none" w:sz="0" w:space="0" w:color="auto"/>
        <w:right w:val="none" w:sz="0" w:space="0" w:color="auto"/>
      </w:divBdr>
    </w:div>
    <w:div w:id="373773485">
      <w:bodyDiv w:val="1"/>
      <w:marLeft w:val="0"/>
      <w:marRight w:val="0"/>
      <w:marTop w:val="0"/>
      <w:marBottom w:val="0"/>
      <w:divBdr>
        <w:top w:val="none" w:sz="0" w:space="0" w:color="auto"/>
        <w:left w:val="none" w:sz="0" w:space="0" w:color="auto"/>
        <w:bottom w:val="none" w:sz="0" w:space="0" w:color="auto"/>
        <w:right w:val="none" w:sz="0" w:space="0" w:color="auto"/>
      </w:divBdr>
    </w:div>
    <w:div w:id="413166847">
      <w:bodyDiv w:val="1"/>
      <w:marLeft w:val="0"/>
      <w:marRight w:val="0"/>
      <w:marTop w:val="0"/>
      <w:marBottom w:val="0"/>
      <w:divBdr>
        <w:top w:val="none" w:sz="0" w:space="0" w:color="auto"/>
        <w:left w:val="none" w:sz="0" w:space="0" w:color="auto"/>
        <w:bottom w:val="none" w:sz="0" w:space="0" w:color="auto"/>
        <w:right w:val="none" w:sz="0" w:space="0" w:color="auto"/>
      </w:divBdr>
    </w:div>
    <w:div w:id="485518583">
      <w:bodyDiv w:val="1"/>
      <w:marLeft w:val="0"/>
      <w:marRight w:val="0"/>
      <w:marTop w:val="0"/>
      <w:marBottom w:val="0"/>
      <w:divBdr>
        <w:top w:val="none" w:sz="0" w:space="0" w:color="auto"/>
        <w:left w:val="none" w:sz="0" w:space="0" w:color="auto"/>
        <w:bottom w:val="none" w:sz="0" w:space="0" w:color="auto"/>
        <w:right w:val="none" w:sz="0" w:space="0" w:color="auto"/>
      </w:divBdr>
    </w:div>
    <w:div w:id="729958968">
      <w:bodyDiv w:val="1"/>
      <w:marLeft w:val="0"/>
      <w:marRight w:val="0"/>
      <w:marTop w:val="0"/>
      <w:marBottom w:val="0"/>
      <w:divBdr>
        <w:top w:val="none" w:sz="0" w:space="0" w:color="auto"/>
        <w:left w:val="none" w:sz="0" w:space="0" w:color="auto"/>
        <w:bottom w:val="none" w:sz="0" w:space="0" w:color="auto"/>
        <w:right w:val="none" w:sz="0" w:space="0" w:color="auto"/>
      </w:divBdr>
    </w:div>
    <w:div w:id="796459562">
      <w:bodyDiv w:val="1"/>
      <w:marLeft w:val="0"/>
      <w:marRight w:val="0"/>
      <w:marTop w:val="0"/>
      <w:marBottom w:val="0"/>
      <w:divBdr>
        <w:top w:val="none" w:sz="0" w:space="0" w:color="auto"/>
        <w:left w:val="none" w:sz="0" w:space="0" w:color="auto"/>
        <w:bottom w:val="none" w:sz="0" w:space="0" w:color="auto"/>
        <w:right w:val="none" w:sz="0" w:space="0" w:color="auto"/>
      </w:divBdr>
    </w:div>
    <w:div w:id="846748779">
      <w:bodyDiv w:val="1"/>
      <w:marLeft w:val="0"/>
      <w:marRight w:val="0"/>
      <w:marTop w:val="0"/>
      <w:marBottom w:val="0"/>
      <w:divBdr>
        <w:top w:val="none" w:sz="0" w:space="0" w:color="auto"/>
        <w:left w:val="none" w:sz="0" w:space="0" w:color="auto"/>
        <w:bottom w:val="none" w:sz="0" w:space="0" w:color="auto"/>
        <w:right w:val="none" w:sz="0" w:space="0" w:color="auto"/>
      </w:divBdr>
    </w:div>
    <w:div w:id="926765141">
      <w:bodyDiv w:val="1"/>
      <w:marLeft w:val="0"/>
      <w:marRight w:val="0"/>
      <w:marTop w:val="0"/>
      <w:marBottom w:val="0"/>
      <w:divBdr>
        <w:top w:val="none" w:sz="0" w:space="0" w:color="auto"/>
        <w:left w:val="none" w:sz="0" w:space="0" w:color="auto"/>
        <w:bottom w:val="none" w:sz="0" w:space="0" w:color="auto"/>
        <w:right w:val="none" w:sz="0" w:space="0" w:color="auto"/>
      </w:divBdr>
    </w:div>
    <w:div w:id="974875992">
      <w:bodyDiv w:val="1"/>
      <w:marLeft w:val="0"/>
      <w:marRight w:val="0"/>
      <w:marTop w:val="0"/>
      <w:marBottom w:val="0"/>
      <w:divBdr>
        <w:top w:val="none" w:sz="0" w:space="0" w:color="auto"/>
        <w:left w:val="none" w:sz="0" w:space="0" w:color="auto"/>
        <w:bottom w:val="none" w:sz="0" w:space="0" w:color="auto"/>
        <w:right w:val="none" w:sz="0" w:space="0" w:color="auto"/>
      </w:divBdr>
    </w:div>
    <w:div w:id="1038237036">
      <w:bodyDiv w:val="1"/>
      <w:marLeft w:val="0"/>
      <w:marRight w:val="0"/>
      <w:marTop w:val="0"/>
      <w:marBottom w:val="0"/>
      <w:divBdr>
        <w:top w:val="none" w:sz="0" w:space="0" w:color="auto"/>
        <w:left w:val="none" w:sz="0" w:space="0" w:color="auto"/>
        <w:bottom w:val="none" w:sz="0" w:space="0" w:color="auto"/>
        <w:right w:val="none" w:sz="0" w:space="0" w:color="auto"/>
      </w:divBdr>
    </w:div>
    <w:div w:id="1178815650">
      <w:bodyDiv w:val="1"/>
      <w:marLeft w:val="0"/>
      <w:marRight w:val="0"/>
      <w:marTop w:val="0"/>
      <w:marBottom w:val="0"/>
      <w:divBdr>
        <w:top w:val="none" w:sz="0" w:space="0" w:color="auto"/>
        <w:left w:val="none" w:sz="0" w:space="0" w:color="auto"/>
        <w:bottom w:val="none" w:sz="0" w:space="0" w:color="auto"/>
        <w:right w:val="none" w:sz="0" w:space="0" w:color="auto"/>
      </w:divBdr>
    </w:div>
    <w:div w:id="1360473238">
      <w:bodyDiv w:val="1"/>
      <w:marLeft w:val="0"/>
      <w:marRight w:val="0"/>
      <w:marTop w:val="0"/>
      <w:marBottom w:val="0"/>
      <w:divBdr>
        <w:top w:val="none" w:sz="0" w:space="0" w:color="auto"/>
        <w:left w:val="none" w:sz="0" w:space="0" w:color="auto"/>
        <w:bottom w:val="none" w:sz="0" w:space="0" w:color="auto"/>
        <w:right w:val="none" w:sz="0" w:space="0" w:color="auto"/>
      </w:divBdr>
    </w:div>
    <w:div w:id="1408923008">
      <w:bodyDiv w:val="1"/>
      <w:marLeft w:val="0"/>
      <w:marRight w:val="0"/>
      <w:marTop w:val="0"/>
      <w:marBottom w:val="0"/>
      <w:divBdr>
        <w:top w:val="none" w:sz="0" w:space="0" w:color="auto"/>
        <w:left w:val="none" w:sz="0" w:space="0" w:color="auto"/>
        <w:bottom w:val="none" w:sz="0" w:space="0" w:color="auto"/>
        <w:right w:val="none" w:sz="0" w:space="0" w:color="auto"/>
      </w:divBdr>
    </w:div>
    <w:div w:id="1441029528">
      <w:bodyDiv w:val="1"/>
      <w:marLeft w:val="0"/>
      <w:marRight w:val="0"/>
      <w:marTop w:val="0"/>
      <w:marBottom w:val="0"/>
      <w:divBdr>
        <w:top w:val="none" w:sz="0" w:space="0" w:color="auto"/>
        <w:left w:val="none" w:sz="0" w:space="0" w:color="auto"/>
        <w:bottom w:val="none" w:sz="0" w:space="0" w:color="auto"/>
        <w:right w:val="none" w:sz="0" w:space="0" w:color="auto"/>
      </w:divBdr>
    </w:div>
    <w:div w:id="1450778932">
      <w:bodyDiv w:val="1"/>
      <w:marLeft w:val="0"/>
      <w:marRight w:val="0"/>
      <w:marTop w:val="0"/>
      <w:marBottom w:val="0"/>
      <w:divBdr>
        <w:top w:val="none" w:sz="0" w:space="0" w:color="auto"/>
        <w:left w:val="none" w:sz="0" w:space="0" w:color="auto"/>
        <w:bottom w:val="none" w:sz="0" w:space="0" w:color="auto"/>
        <w:right w:val="none" w:sz="0" w:space="0" w:color="auto"/>
      </w:divBdr>
    </w:div>
    <w:div w:id="1497332803">
      <w:bodyDiv w:val="1"/>
      <w:marLeft w:val="0"/>
      <w:marRight w:val="0"/>
      <w:marTop w:val="0"/>
      <w:marBottom w:val="0"/>
      <w:divBdr>
        <w:top w:val="none" w:sz="0" w:space="0" w:color="auto"/>
        <w:left w:val="none" w:sz="0" w:space="0" w:color="auto"/>
        <w:bottom w:val="none" w:sz="0" w:space="0" w:color="auto"/>
        <w:right w:val="none" w:sz="0" w:space="0" w:color="auto"/>
      </w:divBdr>
    </w:div>
    <w:div w:id="1569195968">
      <w:bodyDiv w:val="1"/>
      <w:marLeft w:val="0"/>
      <w:marRight w:val="0"/>
      <w:marTop w:val="0"/>
      <w:marBottom w:val="0"/>
      <w:divBdr>
        <w:top w:val="none" w:sz="0" w:space="0" w:color="auto"/>
        <w:left w:val="none" w:sz="0" w:space="0" w:color="auto"/>
        <w:bottom w:val="none" w:sz="0" w:space="0" w:color="auto"/>
        <w:right w:val="none" w:sz="0" w:space="0" w:color="auto"/>
      </w:divBdr>
    </w:div>
    <w:div w:id="1629818696">
      <w:bodyDiv w:val="1"/>
      <w:marLeft w:val="0"/>
      <w:marRight w:val="0"/>
      <w:marTop w:val="0"/>
      <w:marBottom w:val="0"/>
      <w:divBdr>
        <w:top w:val="none" w:sz="0" w:space="0" w:color="auto"/>
        <w:left w:val="none" w:sz="0" w:space="0" w:color="auto"/>
        <w:bottom w:val="none" w:sz="0" w:space="0" w:color="auto"/>
        <w:right w:val="none" w:sz="0" w:space="0" w:color="auto"/>
      </w:divBdr>
    </w:div>
    <w:div w:id="1765493063">
      <w:bodyDiv w:val="1"/>
      <w:marLeft w:val="0"/>
      <w:marRight w:val="0"/>
      <w:marTop w:val="0"/>
      <w:marBottom w:val="0"/>
      <w:divBdr>
        <w:top w:val="none" w:sz="0" w:space="0" w:color="auto"/>
        <w:left w:val="none" w:sz="0" w:space="0" w:color="auto"/>
        <w:bottom w:val="none" w:sz="0" w:space="0" w:color="auto"/>
        <w:right w:val="none" w:sz="0" w:space="0" w:color="auto"/>
      </w:divBdr>
    </w:div>
    <w:div w:id="205719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0A856-395D-46CC-8893-FC1139B68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3131</Words>
  <Characters>18162</Characters>
  <Application>Microsoft Office Word</Application>
  <DocSecurity>0</DocSecurity>
  <Lines>151</Lines>
  <Paragraphs>42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Sepp</dc:creator>
  <cp:lastModifiedBy>Kaitti Persidski</cp:lastModifiedBy>
  <cp:revision>32</cp:revision>
  <cp:lastPrinted>2021-02-09T08:07:00Z</cp:lastPrinted>
  <dcterms:created xsi:type="dcterms:W3CDTF">2021-03-31T07:39:00Z</dcterms:created>
  <dcterms:modified xsi:type="dcterms:W3CDTF">2023-03-29T12:47:00Z</dcterms:modified>
</cp:coreProperties>
</file>