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C188" w14:textId="38C9E69E" w:rsidR="00ED6AD9" w:rsidRDefault="00542BFA" w:rsidP="00ED6AD9">
      <w:pPr>
        <w:rPr>
          <w:rFonts w:ascii="Times New Roman" w:hAnsi="Times New Roman" w:cs="Times New Roman"/>
          <w:sz w:val="22"/>
          <w:szCs w:val="22"/>
        </w:rPr>
      </w:pPr>
      <w:r>
        <w:rPr>
          <w:rFonts w:ascii="Times New Roman" w:hAnsi="Times New Roman" w:cs="Times New Roman"/>
          <w:noProof/>
          <w:sz w:val="22"/>
          <w:szCs w:val="22"/>
        </w:rPr>
        <w:object w:dxaOrig="1440" w:dyaOrig="1440" w14:anchorId="0F81A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8.9pt;margin-top:0;width:90pt;height:85.55pt;z-index:251658240" fillcolor="window">
            <v:imagedata r:id="rId8" o:title=""/>
            <w10:wrap type="square" side="right"/>
          </v:shape>
          <o:OLEObject Type="Embed" ProgID="PBrush" ShapeID="_x0000_s1027" DrawAspect="Content" ObjectID="_1709991658" r:id="rId9"/>
        </w:object>
      </w:r>
    </w:p>
    <w:p w14:paraId="34A10E0C" w14:textId="21A4A340" w:rsidR="00ED6AD9" w:rsidRDefault="00ED6AD9" w:rsidP="00ED6AD9">
      <w:pPr>
        <w:rPr>
          <w:rFonts w:ascii="Times New Roman" w:hAnsi="Times New Roman" w:cs="Times New Roman"/>
          <w:sz w:val="22"/>
          <w:szCs w:val="22"/>
        </w:rPr>
      </w:pPr>
    </w:p>
    <w:p w14:paraId="44178D44" w14:textId="77777777" w:rsidR="00ED6AD9" w:rsidRDefault="00ED6AD9" w:rsidP="00ED6AD9">
      <w:pPr>
        <w:rPr>
          <w:rFonts w:ascii="Times New Roman" w:hAnsi="Times New Roman" w:cs="Times New Roman"/>
          <w:sz w:val="22"/>
          <w:szCs w:val="22"/>
        </w:rPr>
      </w:pPr>
    </w:p>
    <w:p w14:paraId="68FF872C" w14:textId="77777777" w:rsidR="00ED6AD9" w:rsidRDefault="00ED6AD9" w:rsidP="00ED6AD9">
      <w:pPr>
        <w:rPr>
          <w:rFonts w:ascii="Times New Roman" w:hAnsi="Times New Roman" w:cs="Times New Roman"/>
          <w:sz w:val="22"/>
          <w:szCs w:val="22"/>
        </w:rPr>
      </w:pPr>
    </w:p>
    <w:p w14:paraId="2A5616E1" w14:textId="77777777" w:rsidR="00ED6AD9" w:rsidRDefault="00ED6AD9" w:rsidP="00ED6AD9">
      <w:pPr>
        <w:rPr>
          <w:rFonts w:ascii="Times New Roman" w:hAnsi="Times New Roman" w:cs="Times New Roman"/>
          <w:sz w:val="22"/>
          <w:szCs w:val="22"/>
        </w:rPr>
      </w:pPr>
    </w:p>
    <w:p w14:paraId="726C3F23" w14:textId="77777777" w:rsidR="00ED6AD9" w:rsidRDefault="00ED6AD9" w:rsidP="00ED6AD9">
      <w:pPr>
        <w:rPr>
          <w:rFonts w:ascii="Times New Roman" w:eastAsia="Calibri" w:hAnsi="Times New Roman" w:cs="Times New Roman"/>
          <w:sz w:val="22"/>
          <w:szCs w:val="22"/>
        </w:rPr>
      </w:pPr>
    </w:p>
    <w:p w14:paraId="6743149A" w14:textId="77777777" w:rsidR="00ED6AD9" w:rsidRDefault="00ED6AD9" w:rsidP="00ED6AD9">
      <w:pPr>
        <w:rPr>
          <w:rFonts w:ascii="Times New Roman" w:eastAsia="Calibri" w:hAnsi="Times New Roman" w:cs="Times New Roman"/>
          <w:sz w:val="22"/>
          <w:szCs w:val="22"/>
        </w:rPr>
      </w:pPr>
    </w:p>
    <w:p w14:paraId="28325376" w14:textId="77777777" w:rsidR="00ED6AD9" w:rsidRPr="00ED6AD9" w:rsidRDefault="00ED6AD9" w:rsidP="00ED6AD9">
      <w:pPr>
        <w:tabs>
          <w:tab w:val="center" w:pos="4536"/>
          <w:tab w:val="right" w:pos="9072"/>
        </w:tabs>
        <w:jc w:val="center"/>
        <w:rPr>
          <w:rFonts w:ascii="Arial" w:eastAsia="Times New Roman" w:hAnsi="Arial" w:cs="Arial"/>
          <w:b/>
          <w:noProof/>
          <w:sz w:val="28"/>
          <w:szCs w:val="28"/>
          <w:lang w:val="en-GB" w:eastAsia="en-US"/>
        </w:rPr>
      </w:pPr>
      <w:r w:rsidRPr="00ED6AD9">
        <w:rPr>
          <w:rFonts w:ascii="Arial" w:eastAsia="Times New Roman" w:hAnsi="Arial" w:cs="Arial"/>
          <w:b/>
          <w:noProof/>
          <w:sz w:val="28"/>
          <w:szCs w:val="28"/>
          <w:lang w:val="en-GB" w:eastAsia="en-US"/>
        </w:rPr>
        <w:t>NOTARITE  KODA</w:t>
      </w:r>
    </w:p>
    <w:p w14:paraId="52FCD05F" w14:textId="77777777" w:rsidR="00ED6AD9" w:rsidRDefault="00ED6AD9" w:rsidP="00ED6AD9">
      <w:pPr>
        <w:rPr>
          <w:rFonts w:ascii="Times New Roman" w:eastAsia="Calibri" w:hAnsi="Times New Roman" w:cs="Times New Roman"/>
          <w:sz w:val="22"/>
          <w:szCs w:val="22"/>
        </w:rPr>
      </w:pPr>
    </w:p>
    <w:p w14:paraId="07FBD392" w14:textId="77777777" w:rsidR="00ED6AD9" w:rsidRDefault="00ED6AD9" w:rsidP="00ED6AD9">
      <w:pPr>
        <w:rPr>
          <w:rFonts w:ascii="Times New Roman" w:eastAsia="Calibri" w:hAnsi="Times New Roman" w:cs="Times New Roman"/>
          <w:sz w:val="22"/>
          <w:szCs w:val="22"/>
        </w:rPr>
      </w:pPr>
    </w:p>
    <w:p w14:paraId="22CE939A" w14:textId="77777777" w:rsidR="00ED6AD9" w:rsidRPr="001C481A" w:rsidRDefault="00ED6AD9" w:rsidP="00ED6AD9">
      <w:pPr>
        <w:rPr>
          <w:rFonts w:ascii="Times New Roman" w:eastAsia="Calibri" w:hAnsi="Times New Roman" w:cs="Times New Roman"/>
          <w:sz w:val="22"/>
          <w:szCs w:val="22"/>
        </w:rPr>
      </w:pPr>
    </w:p>
    <w:p w14:paraId="7E9156B8" w14:textId="517579CD" w:rsidR="00ED6AD9" w:rsidRPr="001C481A" w:rsidRDefault="00ED6AD9" w:rsidP="00ED6AD9">
      <w:pPr>
        <w:rPr>
          <w:rFonts w:ascii="Times New Roman" w:eastAsia="Calibri" w:hAnsi="Times New Roman" w:cs="Times New Roman"/>
          <w:sz w:val="22"/>
          <w:szCs w:val="22"/>
        </w:rPr>
      </w:pPr>
      <w:r w:rsidRPr="001C481A">
        <w:rPr>
          <w:rFonts w:ascii="Times New Roman" w:eastAsia="Calibri" w:hAnsi="Times New Roman" w:cs="Times New Roman"/>
          <w:sz w:val="22"/>
          <w:szCs w:val="22"/>
        </w:rPr>
        <w:t xml:space="preserve">Lp minister pr Maris Lauri </w:t>
      </w:r>
    </w:p>
    <w:p w14:paraId="28B8C296" w14:textId="77777777" w:rsidR="00ED6AD9" w:rsidRPr="001C481A" w:rsidRDefault="00ED6AD9" w:rsidP="00ED6AD9">
      <w:pPr>
        <w:rPr>
          <w:rFonts w:ascii="Times New Roman" w:eastAsia="Calibri" w:hAnsi="Times New Roman" w:cs="Times New Roman"/>
          <w:sz w:val="22"/>
          <w:szCs w:val="22"/>
        </w:rPr>
      </w:pPr>
      <w:r w:rsidRPr="001C481A">
        <w:rPr>
          <w:rFonts w:ascii="Times New Roman" w:eastAsia="Calibri" w:hAnsi="Times New Roman" w:cs="Times New Roman"/>
          <w:sz w:val="22"/>
          <w:szCs w:val="22"/>
        </w:rPr>
        <w:t>Justiitsministeerium</w:t>
      </w:r>
    </w:p>
    <w:p w14:paraId="530DC424" w14:textId="50B8C7A6" w:rsidR="00ED6AD9" w:rsidRPr="001C481A" w:rsidRDefault="00ED6AD9" w:rsidP="00ED6AD9">
      <w:pPr>
        <w:rPr>
          <w:rFonts w:ascii="Times New Roman" w:eastAsia="Times New Roman" w:hAnsi="Times New Roman" w:cs="Times New Roman"/>
          <w:noProof/>
          <w:sz w:val="22"/>
          <w:szCs w:val="22"/>
          <w:lang w:val="fi-FI"/>
        </w:rPr>
      </w:pPr>
      <w:r w:rsidRPr="001C481A">
        <w:rPr>
          <w:rFonts w:ascii="Times New Roman" w:eastAsia="Times New Roman" w:hAnsi="Times New Roman" w:cs="Times New Roman"/>
          <w:noProof/>
          <w:sz w:val="22"/>
          <w:szCs w:val="22"/>
          <w:lang w:val="fi-FI"/>
        </w:rPr>
        <w:t xml:space="preserve">Suur-Ameerika 1                                                                          </w:t>
      </w:r>
      <w:r w:rsidR="00CD28A3" w:rsidRPr="001C481A">
        <w:rPr>
          <w:rFonts w:ascii="Times New Roman" w:eastAsia="Times New Roman" w:hAnsi="Times New Roman" w:cs="Times New Roman"/>
          <w:noProof/>
          <w:sz w:val="22"/>
          <w:szCs w:val="22"/>
          <w:lang w:val="fi-FI"/>
        </w:rPr>
        <w:t xml:space="preserve">   </w:t>
      </w:r>
      <w:r w:rsidRPr="001C481A">
        <w:rPr>
          <w:rFonts w:ascii="Times New Roman" w:eastAsia="Times New Roman" w:hAnsi="Times New Roman" w:cs="Times New Roman"/>
          <w:noProof/>
          <w:sz w:val="22"/>
          <w:szCs w:val="22"/>
          <w:lang w:val="fi-FI"/>
        </w:rPr>
        <w:t xml:space="preserve">   </w:t>
      </w:r>
      <w:r w:rsidR="00F84635">
        <w:rPr>
          <w:rFonts w:ascii="Times New Roman" w:eastAsia="Times New Roman" w:hAnsi="Times New Roman" w:cs="Times New Roman"/>
          <w:noProof/>
          <w:sz w:val="22"/>
          <w:szCs w:val="22"/>
          <w:lang w:val="fi-FI"/>
        </w:rPr>
        <w:t xml:space="preserve">              </w:t>
      </w:r>
      <w:r w:rsidRPr="001C481A">
        <w:rPr>
          <w:rFonts w:ascii="Times New Roman" w:eastAsia="Times New Roman" w:hAnsi="Times New Roman" w:cs="Times New Roman"/>
          <w:noProof/>
          <w:sz w:val="22"/>
          <w:szCs w:val="22"/>
          <w:lang w:val="fi-FI"/>
        </w:rPr>
        <w:t xml:space="preserve"> Teie: 0</w:t>
      </w:r>
      <w:r w:rsidR="00CD28A3" w:rsidRPr="001C481A">
        <w:rPr>
          <w:rFonts w:ascii="Times New Roman" w:eastAsia="Times New Roman" w:hAnsi="Times New Roman" w:cs="Times New Roman"/>
          <w:noProof/>
          <w:sz w:val="22"/>
          <w:szCs w:val="22"/>
          <w:lang w:val="fi-FI"/>
        </w:rPr>
        <w:t>9</w:t>
      </w:r>
      <w:r w:rsidRPr="001C481A">
        <w:rPr>
          <w:rFonts w:ascii="Times New Roman" w:eastAsia="Times New Roman" w:hAnsi="Times New Roman" w:cs="Times New Roman"/>
          <w:noProof/>
          <w:sz w:val="22"/>
          <w:szCs w:val="22"/>
          <w:lang w:val="fi-FI"/>
        </w:rPr>
        <w:t>.03.2022 nr 8-</w:t>
      </w:r>
      <w:r w:rsidR="00CD28A3" w:rsidRPr="001C481A">
        <w:rPr>
          <w:rFonts w:ascii="Times New Roman" w:eastAsia="Times New Roman" w:hAnsi="Times New Roman" w:cs="Times New Roman"/>
          <w:noProof/>
          <w:sz w:val="22"/>
          <w:szCs w:val="22"/>
          <w:lang w:val="fi-FI"/>
        </w:rPr>
        <w:t>1/1823</w:t>
      </w:r>
    </w:p>
    <w:p w14:paraId="522A7623" w14:textId="125739C2" w:rsidR="00ED6AD9" w:rsidRPr="001C481A" w:rsidRDefault="00ED6AD9" w:rsidP="00ED6AD9">
      <w:pPr>
        <w:rPr>
          <w:rFonts w:ascii="Times New Roman" w:eastAsia="Calibri" w:hAnsi="Times New Roman" w:cs="Times New Roman"/>
          <w:sz w:val="22"/>
          <w:szCs w:val="22"/>
        </w:rPr>
      </w:pPr>
      <w:r w:rsidRPr="001C481A">
        <w:rPr>
          <w:rFonts w:ascii="Times New Roman" w:eastAsia="Times New Roman" w:hAnsi="Times New Roman" w:cs="Times New Roman"/>
          <w:noProof/>
          <w:sz w:val="22"/>
          <w:szCs w:val="22"/>
          <w:lang w:val="fi-FI"/>
        </w:rPr>
        <w:t xml:space="preserve">10122  TALLINN                                                                           </w:t>
      </w:r>
      <w:r w:rsidR="00CD28A3" w:rsidRPr="001C481A">
        <w:rPr>
          <w:rFonts w:ascii="Times New Roman" w:eastAsia="Times New Roman" w:hAnsi="Times New Roman" w:cs="Times New Roman"/>
          <w:noProof/>
          <w:sz w:val="22"/>
          <w:szCs w:val="22"/>
          <w:lang w:val="fi-FI"/>
        </w:rPr>
        <w:t xml:space="preserve">   </w:t>
      </w:r>
      <w:r w:rsidR="00F84635">
        <w:rPr>
          <w:rFonts w:ascii="Times New Roman" w:eastAsia="Times New Roman" w:hAnsi="Times New Roman" w:cs="Times New Roman"/>
          <w:noProof/>
          <w:sz w:val="22"/>
          <w:szCs w:val="22"/>
          <w:lang w:val="fi-FI"/>
        </w:rPr>
        <w:t xml:space="preserve">               </w:t>
      </w:r>
      <w:r w:rsidRPr="001C481A">
        <w:rPr>
          <w:rFonts w:ascii="Times New Roman" w:eastAsia="Times New Roman" w:hAnsi="Times New Roman" w:cs="Times New Roman"/>
          <w:noProof/>
          <w:sz w:val="22"/>
          <w:szCs w:val="22"/>
          <w:lang w:val="fi-FI"/>
        </w:rPr>
        <w:t>Meie: 2</w:t>
      </w:r>
      <w:r w:rsidR="00CD28A3" w:rsidRPr="001C481A">
        <w:rPr>
          <w:rFonts w:ascii="Times New Roman" w:eastAsia="Times New Roman" w:hAnsi="Times New Roman" w:cs="Times New Roman"/>
          <w:noProof/>
          <w:sz w:val="22"/>
          <w:szCs w:val="22"/>
          <w:lang w:val="fi-FI"/>
        </w:rPr>
        <w:t>8</w:t>
      </w:r>
      <w:r w:rsidRPr="001C481A">
        <w:rPr>
          <w:rFonts w:ascii="Times New Roman" w:eastAsia="Times New Roman" w:hAnsi="Times New Roman" w:cs="Times New Roman"/>
          <w:noProof/>
          <w:sz w:val="22"/>
          <w:szCs w:val="22"/>
          <w:lang w:val="fi-FI"/>
        </w:rPr>
        <w:t>.03.2022 nr 6-1/</w:t>
      </w:r>
      <w:r w:rsidR="00CD28A3" w:rsidRPr="001C481A">
        <w:rPr>
          <w:rFonts w:ascii="Times New Roman" w:eastAsia="Times New Roman" w:hAnsi="Times New Roman" w:cs="Times New Roman"/>
          <w:noProof/>
          <w:sz w:val="22"/>
          <w:szCs w:val="22"/>
          <w:lang w:val="fi-FI"/>
        </w:rPr>
        <w:t xml:space="preserve">18-1 </w:t>
      </w:r>
    </w:p>
    <w:p w14:paraId="42030D7B" w14:textId="77777777" w:rsidR="00ED6AD9" w:rsidRPr="001C481A" w:rsidRDefault="00ED6AD9" w:rsidP="00ED6AD9">
      <w:pPr>
        <w:rPr>
          <w:rFonts w:ascii="Times New Roman" w:eastAsia="Calibri" w:hAnsi="Times New Roman" w:cs="Times New Roman"/>
          <w:sz w:val="22"/>
          <w:szCs w:val="22"/>
        </w:rPr>
      </w:pPr>
      <w:r w:rsidRPr="001C481A">
        <w:rPr>
          <w:rFonts w:ascii="Times New Roman" w:eastAsia="Times New Roman" w:hAnsi="Times New Roman" w:cs="Times New Roman"/>
          <w:i/>
          <w:noProof/>
          <w:sz w:val="22"/>
          <w:szCs w:val="22"/>
          <w:lang w:val="fi-FI"/>
        </w:rPr>
        <w:t>(saadetud e-posti teel)</w:t>
      </w:r>
      <w:r w:rsidRPr="001C481A">
        <w:rPr>
          <w:rFonts w:ascii="Times New Roman" w:eastAsia="Times New Roman" w:hAnsi="Times New Roman" w:cs="Times New Roman"/>
          <w:i/>
          <w:noProof/>
          <w:sz w:val="22"/>
          <w:szCs w:val="22"/>
          <w:lang w:val="fi-FI"/>
        </w:rPr>
        <w:tab/>
      </w:r>
      <w:r w:rsidRPr="001C481A">
        <w:rPr>
          <w:rFonts w:ascii="Times New Roman" w:eastAsia="Times New Roman" w:hAnsi="Times New Roman" w:cs="Times New Roman"/>
          <w:noProof/>
          <w:sz w:val="22"/>
          <w:szCs w:val="22"/>
          <w:lang w:val="fi-FI"/>
        </w:rPr>
        <w:t xml:space="preserve">                                                                               </w:t>
      </w:r>
    </w:p>
    <w:p w14:paraId="0A290FB0" w14:textId="77777777" w:rsidR="00ED6AD9" w:rsidRPr="001C481A" w:rsidRDefault="00ED6AD9" w:rsidP="00ED6AD9">
      <w:pPr>
        <w:pStyle w:val="Vahedeta"/>
        <w:rPr>
          <w:rFonts w:ascii="Times New Roman" w:hAnsi="Times New Roman" w:cs="Times New Roman"/>
        </w:rPr>
      </w:pPr>
    </w:p>
    <w:p w14:paraId="644B8AE8" w14:textId="77777777" w:rsidR="00ED6AD9" w:rsidRPr="001C481A" w:rsidRDefault="00ED6AD9" w:rsidP="00ED6AD9">
      <w:pPr>
        <w:rPr>
          <w:rFonts w:ascii="Times New Roman" w:hAnsi="Times New Roman" w:cs="Times New Roman"/>
          <w:b/>
          <w:sz w:val="22"/>
          <w:szCs w:val="22"/>
        </w:rPr>
      </w:pPr>
    </w:p>
    <w:p w14:paraId="411CDA6C" w14:textId="6FF9CF7B" w:rsidR="00ED6AD9" w:rsidRPr="001C481A" w:rsidRDefault="00ED6AD9" w:rsidP="00ED6AD9">
      <w:pPr>
        <w:rPr>
          <w:rFonts w:ascii="Times New Roman" w:hAnsi="Times New Roman" w:cs="Times New Roman"/>
          <w:b/>
          <w:sz w:val="22"/>
          <w:szCs w:val="22"/>
        </w:rPr>
      </w:pPr>
      <w:r w:rsidRPr="001C481A">
        <w:rPr>
          <w:rFonts w:ascii="Times New Roman" w:hAnsi="Times New Roman" w:cs="Times New Roman"/>
          <w:b/>
          <w:sz w:val="22"/>
          <w:szCs w:val="22"/>
        </w:rPr>
        <w:t xml:space="preserve">Arvamus </w:t>
      </w:r>
      <w:r w:rsidR="00CD49EF" w:rsidRPr="001C481A">
        <w:rPr>
          <w:rFonts w:ascii="Times New Roman" w:hAnsi="Times New Roman" w:cs="Times New Roman"/>
          <w:b/>
          <w:sz w:val="22"/>
          <w:szCs w:val="22"/>
        </w:rPr>
        <w:t xml:space="preserve">Brüsseli </w:t>
      </w:r>
      <w:proofErr w:type="spellStart"/>
      <w:r w:rsidR="00CD49EF" w:rsidRPr="001C481A">
        <w:rPr>
          <w:rFonts w:ascii="Times New Roman" w:hAnsi="Times New Roman" w:cs="Times New Roman"/>
          <w:b/>
          <w:sz w:val="22"/>
          <w:szCs w:val="22"/>
        </w:rPr>
        <w:t>IIb</w:t>
      </w:r>
      <w:proofErr w:type="spellEnd"/>
      <w:r w:rsidR="00CD49EF" w:rsidRPr="001C481A">
        <w:rPr>
          <w:rFonts w:ascii="Times New Roman" w:hAnsi="Times New Roman" w:cs="Times New Roman"/>
          <w:b/>
          <w:sz w:val="22"/>
          <w:szCs w:val="22"/>
        </w:rPr>
        <w:t xml:space="preserve"> määruse rakendamise eelnõu kohta </w:t>
      </w:r>
    </w:p>
    <w:p w14:paraId="0AF4298B" w14:textId="77777777" w:rsidR="00ED6AD9" w:rsidRPr="001C481A" w:rsidRDefault="00ED6AD9" w:rsidP="00ED6AD9">
      <w:pPr>
        <w:jc w:val="both"/>
        <w:rPr>
          <w:rFonts w:ascii="Times New Roman" w:hAnsi="Times New Roman" w:cs="Times New Roman"/>
          <w:b/>
          <w:sz w:val="22"/>
          <w:szCs w:val="22"/>
        </w:rPr>
      </w:pPr>
    </w:p>
    <w:p w14:paraId="53EA77D6" w14:textId="77777777" w:rsidR="00ED6AD9" w:rsidRPr="001C481A" w:rsidRDefault="00ED6AD9" w:rsidP="00ED6AD9">
      <w:pPr>
        <w:jc w:val="both"/>
        <w:rPr>
          <w:rFonts w:ascii="Times New Roman" w:hAnsi="Times New Roman" w:cs="Times New Roman"/>
          <w:sz w:val="22"/>
          <w:szCs w:val="22"/>
        </w:rPr>
      </w:pPr>
    </w:p>
    <w:p w14:paraId="65042B60" w14:textId="77777777" w:rsidR="00ED6AD9" w:rsidRPr="001C481A" w:rsidRDefault="00ED6AD9" w:rsidP="00ED6AD9">
      <w:pPr>
        <w:jc w:val="both"/>
        <w:rPr>
          <w:rFonts w:ascii="Times New Roman" w:hAnsi="Times New Roman" w:cs="Times New Roman"/>
          <w:sz w:val="22"/>
          <w:szCs w:val="22"/>
        </w:rPr>
      </w:pPr>
      <w:r w:rsidRPr="001C481A">
        <w:rPr>
          <w:rFonts w:ascii="Times New Roman" w:hAnsi="Times New Roman" w:cs="Times New Roman"/>
          <w:sz w:val="22"/>
          <w:szCs w:val="22"/>
        </w:rPr>
        <w:t xml:space="preserve">Lugupeetud minister </w:t>
      </w:r>
    </w:p>
    <w:p w14:paraId="6C00EB86" w14:textId="77777777" w:rsidR="00ED6AD9" w:rsidRPr="001C481A" w:rsidRDefault="00ED6AD9" w:rsidP="00ED6AD9">
      <w:pPr>
        <w:jc w:val="both"/>
        <w:rPr>
          <w:rFonts w:ascii="Times New Roman" w:hAnsi="Times New Roman" w:cs="Times New Roman"/>
          <w:sz w:val="22"/>
          <w:szCs w:val="22"/>
        </w:rPr>
      </w:pPr>
    </w:p>
    <w:p w14:paraId="7A5851DC" w14:textId="454D6965" w:rsidR="00ED6AD9" w:rsidRPr="001C481A" w:rsidRDefault="00ED6AD9" w:rsidP="00ED6AD9">
      <w:pPr>
        <w:jc w:val="both"/>
        <w:rPr>
          <w:rFonts w:ascii="Times New Roman" w:hAnsi="Times New Roman" w:cs="Times New Roman"/>
          <w:sz w:val="22"/>
          <w:szCs w:val="22"/>
        </w:rPr>
      </w:pPr>
      <w:r w:rsidRPr="001C481A">
        <w:rPr>
          <w:rFonts w:ascii="Times New Roman" w:hAnsi="Times New Roman" w:cs="Times New Roman"/>
          <w:sz w:val="22"/>
          <w:szCs w:val="22"/>
        </w:rPr>
        <w:t xml:space="preserve">Täname Teid võimaluse eest avaldada arvamust </w:t>
      </w:r>
      <w:r w:rsidR="00CD49EF" w:rsidRPr="001C481A">
        <w:rPr>
          <w:rFonts w:ascii="Times New Roman" w:hAnsi="Times New Roman" w:cs="Times New Roman"/>
          <w:sz w:val="22"/>
          <w:szCs w:val="22"/>
        </w:rPr>
        <w:t xml:space="preserve">Brüsseli </w:t>
      </w:r>
      <w:proofErr w:type="spellStart"/>
      <w:r w:rsidR="00CD49EF" w:rsidRPr="001C481A">
        <w:rPr>
          <w:rFonts w:ascii="Times New Roman" w:hAnsi="Times New Roman" w:cs="Times New Roman"/>
          <w:sz w:val="22"/>
          <w:szCs w:val="22"/>
        </w:rPr>
        <w:t>IIb</w:t>
      </w:r>
      <w:proofErr w:type="spellEnd"/>
      <w:r w:rsidR="00CD49EF" w:rsidRPr="001C481A">
        <w:rPr>
          <w:rFonts w:ascii="Times New Roman" w:hAnsi="Times New Roman" w:cs="Times New Roman"/>
          <w:sz w:val="22"/>
          <w:szCs w:val="22"/>
        </w:rPr>
        <w:t xml:space="preserve"> määruse rakendamise eelnõu </w:t>
      </w:r>
      <w:r w:rsidRPr="001C481A">
        <w:rPr>
          <w:rFonts w:ascii="Times New Roman" w:hAnsi="Times New Roman" w:cs="Times New Roman"/>
          <w:i/>
          <w:sz w:val="22"/>
          <w:szCs w:val="22"/>
        </w:rPr>
        <w:t xml:space="preserve">(edaspidi </w:t>
      </w:r>
      <w:r w:rsidR="00CD49EF" w:rsidRPr="001C481A">
        <w:rPr>
          <w:rFonts w:ascii="Times New Roman" w:hAnsi="Times New Roman" w:cs="Times New Roman"/>
          <w:i/>
          <w:sz w:val="22"/>
          <w:szCs w:val="22"/>
        </w:rPr>
        <w:t>eelnõu</w:t>
      </w:r>
      <w:r w:rsidRPr="001C481A">
        <w:rPr>
          <w:rFonts w:ascii="Times New Roman" w:hAnsi="Times New Roman" w:cs="Times New Roman"/>
          <w:i/>
          <w:sz w:val="22"/>
          <w:szCs w:val="22"/>
        </w:rPr>
        <w:t>)</w:t>
      </w:r>
      <w:r w:rsidRPr="001C481A">
        <w:rPr>
          <w:rFonts w:ascii="Times New Roman" w:hAnsi="Times New Roman" w:cs="Times New Roman"/>
          <w:sz w:val="22"/>
          <w:szCs w:val="22"/>
        </w:rPr>
        <w:t xml:space="preserve"> kohta.</w:t>
      </w:r>
      <w:r w:rsidR="00BA3F80" w:rsidRPr="001C481A">
        <w:rPr>
          <w:rFonts w:ascii="Times New Roman" w:hAnsi="Times New Roman" w:cs="Times New Roman"/>
          <w:sz w:val="22"/>
          <w:szCs w:val="22"/>
        </w:rPr>
        <w:t xml:space="preserve"> Alljärgneval</w:t>
      </w:r>
      <w:r w:rsidR="00A93B5E" w:rsidRPr="001C481A">
        <w:rPr>
          <w:rFonts w:ascii="Times New Roman" w:hAnsi="Times New Roman" w:cs="Times New Roman"/>
          <w:sz w:val="22"/>
          <w:szCs w:val="22"/>
        </w:rPr>
        <w:t>t leiate</w:t>
      </w:r>
      <w:r w:rsidR="00BA3F80" w:rsidRPr="001C481A">
        <w:rPr>
          <w:rFonts w:ascii="Times New Roman" w:hAnsi="Times New Roman" w:cs="Times New Roman"/>
          <w:sz w:val="22"/>
          <w:szCs w:val="22"/>
        </w:rPr>
        <w:t xml:space="preserve"> meie tähelepanekud ja seisukohad. </w:t>
      </w:r>
    </w:p>
    <w:p w14:paraId="29497190" w14:textId="7CB64F81" w:rsidR="00ED6AD9" w:rsidRPr="001C481A" w:rsidRDefault="00ED6AD9" w:rsidP="00ED6AD9">
      <w:pPr>
        <w:jc w:val="both"/>
        <w:rPr>
          <w:rFonts w:ascii="Times New Roman" w:hAnsi="Times New Roman" w:cs="Times New Roman"/>
          <w:sz w:val="22"/>
          <w:szCs w:val="22"/>
        </w:rPr>
      </w:pPr>
    </w:p>
    <w:p w14:paraId="32C973E4" w14:textId="2B46C12D" w:rsidR="009861AA" w:rsidRPr="009861AA" w:rsidRDefault="009861AA" w:rsidP="009861AA">
      <w:pPr>
        <w:spacing w:after="160" w:line="259" w:lineRule="auto"/>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Eelnõus on välja toodud notarite pädevuste kokkupuude Brüssel I</w:t>
      </w:r>
      <w:r w:rsidR="00B4281A" w:rsidRPr="001C481A">
        <w:rPr>
          <w:rFonts w:ascii="Times New Roman" w:eastAsiaTheme="minorHAnsi" w:hAnsi="Times New Roman" w:cs="Times New Roman"/>
          <w:noProof/>
          <w:sz w:val="22"/>
          <w:szCs w:val="22"/>
          <w:lang w:eastAsia="en-US"/>
        </w:rPr>
        <w:t>I</w:t>
      </w:r>
      <w:r w:rsidRPr="009861AA">
        <w:rPr>
          <w:rFonts w:ascii="Times New Roman" w:eastAsiaTheme="minorHAnsi" w:hAnsi="Times New Roman" w:cs="Times New Roman"/>
          <w:noProof/>
          <w:sz w:val="22"/>
          <w:szCs w:val="22"/>
          <w:lang w:eastAsia="en-US"/>
        </w:rPr>
        <w:t xml:space="preserve">b määrusega abielu lahutamisel ning abielu lahutamisega seotud tunnistuste väljastamisel. </w:t>
      </w:r>
    </w:p>
    <w:p w14:paraId="756FC2AC" w14:textId="07FC13F0" w:rsidR="009861AA" w:rsidRPr="009861AA" w:rsidRDefault="009861AA" w:rsidP="009861AA">
      <w:pPr>
        <w:spacing w:after="160" w:line="259" w:lineRule="auto"/>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Määruse 2019/1111 artikkel 7 sätestab üldise kohtualluvuse vanemliku vastutuse asjades, mis nimetatud sätte järgi on riigis, kus on lapse alaline elukoht. Artikkel 10 annab võimaluse nimetatud kohtualluvuse muutmiseks. Sellest johtuvalt tuleb praktikas notaritel igapäevaselt kohaldada Brüssel IIb määrust ka siis, kui vanemad soovivad teha tehinguid alaealise varaga või loobuda alaealise nimel pärandist, et selgitada välja</w:t>
      </w:r>
      <w:r w:rsidR="00E10BFC" w:rsidRPr="001C481A">
        <w:rPr>
          <w:rFonts w:ascii="Times New Roman" w:eastAsiaTheme="minorHAnsi" w:hAnsi="Times New Roman" w:cs="Times New Roman"/>
          <w:noProof/>
          <w:sz w:val="22"/>
          <w:szCs w:val="22"/>
          <w:lang w:eastAsia="en-US"/>
        </w:rPr>
        <w:t>,</w:t>
      </w:r>
      <w:r w:rsidRPr="009861AA">
        <w:rPr>
          <w:rFonts w:ascii="Times New Roman" w:eastAsiaTheme="minorHAnsi" w:hAnsi="Times New Roman" w:cs="Times New Roman"/>
          <w:noProof/>
          <w:sz w:val="22"/>
          <w:szCs w:val="22"/>
          <w:lang w:eastAsia="en-US"/>
        </w:rPr>
        <w:t xml:space="preserve"> kas vanemad on vabad last esindama või on neil vaja lisaks ka lapse elukoha riigi ametiasutuste nõusolekuid. </w:t>
      </w:r>
    </w:p>
    <w:p w14:paraId="5B8C4050" w14:textId="7EF0E064" w:rsidR="009861AA" w:rsidRPr="009861AA" w:rsidRDefault="009861AA" w:rsidP="009861AA">
      <w:pPr>
        <w:spacing w:after="160" w:line="259" w:lineRule="auto"/>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Laste puhul, kelle harilik viibimiskoht on Eestis</w:t>
      </w:r>
      <w:r w:rsidR="00087F08" w:rsidRPr="001C481A">
        <w:rPr>
          <w:rFonts w:ascii="Times New Roman" w:eastAsiaTheme="minorHAnsi" w:hAnsi="Times New Roman" w:cs="Times New Roman"/>
          <w:noProof/>
          <w:sz w:val="22"/>
          <w:szCs w:val="22"/>
          <w:lang w:eastAsia="en-US"/>
        </w:rPr>
        <w:t xml:space="preserve">, </w:t>
      </w:r>
      <w:r w:rsidRPr="009861AA">
        <w:rPr>
          <w:rFonts w:ascii="Times New Roman" w:eastAsiaTheme="minorHAnsi" w:hAnsi="Times New Roman" w:cs="Times New Roman"/>
          <w:noProof/>
          <w:sz w:val="22"/>
          <w:szCs w:val="22"/>
          <w:lang w:eastAsia="en-US"/>
        </w:rPr>
        <w:t xml:space="preserve">on vanematel vajalik saada pärandist loobumiseks või lapse omandis oleva kinnisasja käsutamiseks kohtu luba. On riike, kus sarnaselt Eestile on vanematel kohustus taotleda selliste tehingute tegemiseks kohtu luba, kuid on riike, kus nõusolek tuleb saada kohalikult omavalitsuselt ning on riike, kus vanemad ise vastutavad tehtavate tehingute eest lapse ees ja täiendavaid nõusolekuid vaja ei ole. </w:t>
      </w:r>
    </w:p>
    <w:p w14:paraId="2E8C1268" w14:textId="78CEE0A3" w:rsidR="009861AA" w:rsidRPr="009861AA" w:rsidRDefault="009861AA" w:rsidP="009861AA">
      <w:pPr>
        <w:spacing w:after="160" w:line="259" w:lineRule="auto"/>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Määruse artikli 10 kohaselt on vanematel võimalik muuta üldist kohtualluvust ko</w:t>
      </w:r>
      <w:r w:rsidR="009833D0" w:rsidRPr="001C481A">
        <w:rPr>
          <w:rFonts w:ascii="Times New Roman" w:eastAsiaTheme="minorHAnsi" w:hAnsi="Times New Roman" w:cs="Times New Roman"/>
          <w:noProof/>
          <w:sz w:val="22"/>
          <w:szCs w:val="22"/>
          <w:lang w:eastAsia="en-US"/>
        </w:rPr>
        <w:t>k</w:t>
      </w:r>
      <w:r w:rsidRPr="009861AA">
        <w:rPr>
          <w:rFonts w:ascii="Times New Roman" w:eastAsiaTheme="minorHAnsi" w:hAnsi="Times New Roman" w:cs="Times New Roman"/>
          <w:noProof/>
          <w:sz w:val="22"/>
          <w:szCs w:val="22"/>
          <w:lang w:eastAsia="en-US"/>
        </w:rPr>
        <w:t>kuleppel. Eelnõu ja seletuskiri vajaks nimetatud küsimustes täiendamist notari pädevusse kuu</w:t>
      </w:r>
      <w:r w:rsidR="00281604" w:rsidRPr="001C481A">
        <w:rPr>
          <w:rFonts w:ascii="Times New Roman" w:eastAsiaTheme="minorHAnsi" w:hAnsi="Times New Roman" w:cs="Times New Roman"/>
          <w:noProof/>
          <w:sz w:val="22"/>
          <w:szCs w:val="22"/>
          <w:lang w:eastAsia="en-US"/>
        </w:rPr>
        <w:t>l</w:t>
      </w:r>
      <w:r w:rsidRPr="009861AA">
        <w:rPr>
          <w:rFonts w:ascii="Times New Roman" w:eastAsiaTheme="minorHAnsi" w:hAnsi="Times New Roman" w:cs="Times New Roman"/>
          <w:noProof/>
          <w:sz w:val="22"/>
          <w:szCs w:val="22"/>
          <w:lang w:eastAsia="en-US"/>
        </w:rPr>
        <w:t>uvates küsimustes. Praktikas võib vanematele olla nõusoleku saamine teises liikmesriigi keeruline ja aeganõudev ning samuti kaasnevad sellega kulud, mistõttu võiks kohtualluvuse muutmise kokkulepe sõlmimine olla mõistlik ja lapse huvides.</w:t>
      </w:r>
    </w:p>
    <w:p w14:paraId="4EAAF559" w14:textId="3162C033" w:rsidR="009861AA" w:rsidRPr="009861AA" w:rsidRDefault="009861AA" w:rsidP="009861AA">
      <w:pPr>
        <w:spacing w:after="160" w:line="259" w:lineRule="auto"/>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lastRenderedPageBreak/>
        <w:t>Eestis menetlevad pärimisasju notarid ning täpsustamist vajaks</w:t>
      </w:r>
      <w:r w:rsidR="00C604D5" w:rsidRPr="001C481A">
        <w:rPr>
          <w:rFonts w:ascii="Times New Roman" w:eastAsiaTheme="minorHAnsi" w:hAnsi="Times New Roman" w:cs="Times New Roman"/>
          <w:noProof/>
          <w:sz w:val="22"/>
          <w:szCs w:val="22"/>
          <w:lang w:eastAsia="en-US"/>
        </w:rPr>
        <w:t>,</w:t>
      </w:r>
      <w:r w:rsidRPr="009861AA">
        <w:rPr>
          <w:rFonts w:ascii="Times New Roman" w:eastAsiaTheme="minorHAnsi" w:hAnsi="Times New Roman" w:cs="Times New Roman"/>
          <w:noProof/>
          <w:sz w:val="22"/>
          <w:szCs w:val="22"/>
          <w:lang w:eastAsia="en-US"/>
        </w:rPr>
        <w:t xml:space="preserve"> kuidas peavad notarid toimuma olukorras, ku</w:t>
      </w:r>
      <w:r w:rsidR="00350D73">
        <w:rPr>
          <w:rFonts w:ascii="Times New Roman" w:eastAsiaTheme="minorHAnsi" w:hAnsi="Times New Roman" w:cs="Times New Roman"/>
          <w:noProof/>
          <w:sz w:val="22"/>
          <w:szCs w:val="22"/>
          <w:lang w:eastAsia="en-US"/>
        </w:rPr>
        <w:t>i</w:t>
      </w:r>
      <w:r w:rsidRPr="009861AA">
        <w:rPr>
          <w:rFonts w:ascii="Times New Roman" w:eastAsiaTheme="minorHAnsi" w:hAnsi="Times New Roman" w:cs="Times New Roman"/>
          <w:noProof/>
          <w:sz w:val="22"/>
          <w:szCs w:val="22"/>
          <w:lang w:eastAsia="en-US"/>
        </w:rPr>
        <w:t xml:space="preserve"> vanemad soovivad loobuda välisriigis elava alaealise nimel pärandist. Pärimismenetlustes tekitab kohtualluvuse muutmise regulatsioon vanemate poolt Brüssel IIb määruse valguses praktikas mitmeid </w:t>
      </w:r>
      <w:r w:rsidR="00583B8B" w:rsidRPr="001C481A">
        <w:rPr>
          <w:rFonts w:ascii="Times New Roman" w:eastAsiaTheme="minorHAnsi" w:hAnsi="Times New Roman" w:cs="Times New Roman"/>
          <w:noProof/>
          <w:sz w:val="22"/>
          <w:szCs w:val="22"/>
          <w:lang w:eastAsia="en-US"/>
        </w:rPr>
        <w:t xml:space="preserve">alljärgnevalt toodud </w:t>
      </w:r>
      <w:r w:rsidRPr="009861AA">
        <w:rPr>
          <w:rFonts w:ascii="Times New Roman" w:eastAsiaTheme="minorHAnsi" w:hAnsi="Times New Roman" w:cs="Times New Roman"/>
          <w:noProof/>
          <w:sz w:val="22"/>
          <w:szCs w:val="22"/>
          <w:lang w:eastAsia="en-US"/>
        </w:rPr>
        <w:t>küsimusi, mis vajaksid täpsustamist ning palume eelnõud ja seletuskirja selles osas täiendada</w:t>
      </w:r>
      <w:r w:rsidR="00583B8B" w:rsidRPr="001C481A">
        <w:rPr>
          <w:rFonts w:ascii="Times New Roman" w:eastAsiaTheme="minorHAnsi" w:hAnsi="Times New Roman" w:cs="Times New Roman"/>
          <w:noProof/>
          <w:sz w:val="22"/>
          <w:szCs w:val="22"/>
          <w:lang w:eastAsia="en-US"/>
        </w:rPr>
        <w:t xml:space="preserve">. </w:t>
      </w:r>
    </w:p>
    <w:p w14:paraId="0F9341CF" w14:textId="0C8A51F8" w:rsidR="009861AA" w:rsidRPr="009861AA" w:rsidRDefault="009861AA" w:rsidP="009861AA">
      <w:pPr>
        <w:numPr>
          <w:ilvl w:val="0"/>
          <w:numId w:val="6"/>
        </w:numPr>
        <w:spacing w:after="160" w:line="259" w:lineRule="auto"/>
        <w:contextualSpacing/>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Kas vanemate tahteavaldus pärandist loobumise avalduses, et nad soovivad kohtuallvust muuta</w:t>
      </w:r>
      <w:r w:rsidR="00583B8B" w:rsidRPr="001C481A">
        <w:rPr>
          <w:rFonts w:ascii="Times New Roman" w:eastAsiaTheme="minorHAnsi" w:hAnsi="Times New Roman" w:cs="Times New Roman"/>
          <w:noProof/>
          <w:sz w:val="22"/>
          <w:szCs w:val="22"/>
          <w:lang w:eastAsia="en-US"/>
        </w:rPr>
        <w:t>,</w:t>
      </w:r>
      <w:r w:rsidRPr="009861AA">
        <w:rPr>
          <w:rFonts w:ascii="Times New Roman" w:eastAsiaTheme="minorHAnsi" w:hAnsi="Times New Roman" w:cs="Times New Roman"/>
          <w:noProof/>
          <w:sz w:val="22"/>
          <w:szCs w:val="22"/>
          <w:lang w:eastAsia="en-US"/>
        </w:rPr>
        <w:t xml:space="preserve"> oleks piisav või tuleb vanematel siiski kohtualluvuse muutmiseks pöörduda Eesti kohtu poole? </w:t>
      </w:r>
    </w:p>
    <w:p w14:paraId="1F5059F3" w14:textId="77777777" w:rsidR="009861AA" w:rsidRPr="009861AA" w:rsidRDefault="009861AA" w:rsidP="009861AA">
      <w:pPr>
        <w:numPr>
          <w:ilvl w:val="0"/>
          <w:numId w:val="6"/>
        </w:numPr>
        <w:spacing w:after="160" w:line="259" w:lineRule="auto"/>
        <w:contextualSpacing/>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 xml:space="preserve">Kui pärandist loobumise avalduse esitamiseks võiksid vanemad kokku leppida ka notari juures pärandist loobumise avalduses, siis kas tuleks notaril küsida ka asjaomase lapse hariliku viibimiskoha riigi pädeva asutuse nõusolekut või piisab üksnes vaneamate tahteavaldusest? Määruse järgi on pooltel õigus kokku leppida kohtualluvuse muutmises, kuid puudub viide, keda on selle all mõeldud </w:t>
      </w:r>
      <w:r w:rsidRPr="009861AA">
        <w:rPr>
          <w:rFonts w:ascii="Times New Roman" w:eastAsiaTheme="minorHAnsi" w:hAnsi="Times New Roman" w:cs="Times New Roman"/>
          <w:i/>
          <w:iCs/>
          <w:noProof/>
          <w:sz w:val="22"/>
          <w:szCs w:val="22"/>
          <w:lang w:eastAsia="en-US"/>
        </w:rPr>
        <w:t>(vt Euroopa Kohtu 19.04.2018 lahend kohtuasjas C‑565/16).</w:t>
      </w:r>
    </w:p>
    <w:p w14:paraId="68977825" w14:textId="3E5035F2" w:rsidR="009861AA" w:rsidRPr="009861AA" w:rsidRDefault="009861AA" w:rsidP="009861AA">
      <w:pPr>
        <w:numPr>
          <w:ilvl w:val="0"/>
          <w:numId w:val="6"/>
        </w:numPr>
        <w:spacing w:after="160" w:line="259" w:lineRule="auto"/>
        <w:contextualSpacing/>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Kui täiendav nõusolek on pädevalt ametiasutuselt vajalik, siis kuidas toimida olukorras, kus asjaomase riigi õigus ei näe ette pärandist loobumist ja seetõttu ei sätesta ka</w:t>
      </w:r>
      <w:r w:rsidR="00275C9F" w:rsidRPr="001C481A">
        <w:rPr>
          <w:rFonts w:ascii="Times New Roman" w:eastAsiaTheme="minorHAnsi" w:hAnsi="Times New Roman" w:cs="Times New Roman"/>
          <w:noProof/>
          <w:sz w:val="22"/>
          <w:szCs w:val="22"/>
          <w:lang w:eastAsia="en-US"/>
        </w:rPr>
        <w:t>,</w:t>
      </w:r>
      <w:r w:rsidRPr="009861AA">
        <w:rPr>
          <w:rFonts w:ascii="Times New Roman" w:eastAsiaTheme="minorHAnsi" w:hAnsi="Times New Roman" w:cs="Times New Roman"/>
          <w:noProof/>
          <w:sz w:val="22"/>
          <w:szCs w:val="22"/>
          <w:lang w:eastAsia="en-US"/>
        </w:rPr>
        <w:t xml:space="preserve"> millise asutuse nõusolek on vajalik, kuigi näeb ette et ki</w:t>
      </w:r>
      <w:r w:rsidR="00B80F6A" w:rsidRPr="001C481A">
        <w:rPr>
          <w:rFonts w:ascii="Times New Roman" w:eastAsiaTheme="minorHAnsi" w:hAnsi="Times New Roman" w:cs="Times New Roman"/>
          <w:noProof/>
          <w:sz w:val="22"/>
          <w:szCs w:val="22"/>
          <w:lang w:eastAsia="en-US"/>
        </w:rPr>
        <w:t>n</w:t>
      </w:r>
      <w:r w:rsidRPr="009861AA">
        <w:rPr>
          <w:rFonts w:ascii="Times New Roman" w:eastAsiaTheme="minorHAnsi" w:hAnsi="Times New Roman" w:cs="Times New Roman"/>
          <w:noProof/>
          <w:sz w:val="22"/>
          <w:szCs w:val="22"/>
          <w:lang w:eastAsia="en-US"/>
        </w:rPr>
        <w:t>nisvaratehingute tegemiseks on vajalik ka pädeva asutuse nõusolek?</w:t>
      </w:r>
    </w:p>
    <w:p w14:paraId="15E91E7A" w14:textId="2B01CF54" w:rsidR="009861AA" w:rsidRPr="009861AA" w:rsidRDefault="009861AA" w:rsidP="009861AA">
      <w:pPr>
        <w:numPr>
          <w:ilvl w:val="0"/>
          <w:numId w:val="6"/>
        </w:numPr>
        <w:spacing w:after="160" w:line="259" w:lineRule="auto"/>
        <w:contextualSpacing/>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Eesti õiguse järgi ei ole pärandist loobumiseks vajalik kohtu luba, kui lapse pärimisõigus on tekkinud vanema pärandist loobumise tagajärjel. Kas sama põhimõtet võiks notarid kohadada ka lapse puhul, kelle harilik viibimiskoht on välisriigis</w:t>
      </w:r>
      <w:r w:rsidR="00E21FBE" w:rsidRPr="001C481A">
        <w:rPr>
          <w:rFonts w:ascii="Times New Roman" w:eastAsiaTheme="minorHAnsi" w:hAnsi="Times New Roman" w:cs="Times New Roman"/>
          <w:noProof/>
          <w:sz w:val="22"/>
          <w:szCs w:val="22"/>
          <w:lang w:eastAsia="en-US"/>
        </w:rPr>
        <w:t>,</w:t>
      </w:r>
      <w:r w:rsidRPr="009861AA">
        <w:rPr>
          <w:rFonts w:ascii="Times New Roman" w:eastAsiaTheme="minorHAnsi" w:hAnsi="Times New Roman" w:cs="Times New Roman"/>
          <w:noProof/>
          <w:sz w:val="22"/>
          <w:szCs w:val="22"/>
          <w:lang w:eastAsia="en-US"/>
        </w:rPr>
        <w:t xml:space="preserve"> kui vanemad lep</w:t>
      </w:r>
      <w:r w:rsidR="00460B6F" w:rsidRPr="001C481A">
        <w:rPr>
          <w:rFonts w:ascii="Times New Roman" w:eastAsiaTheme="minorHAnsi" w:hAnsi="Times New Roman" w:cs="Times New Roman"/>
          <w:noProof/>
          <w:sz w:val="22"/>
          <w:szCs w:val="22"/>
          <w:lang w:eastAsia="en-US"/>
        </w:rPr>
        <w:t>i</w:t>
      </w:r>
      <w:r w:rsidRPr="009861AA">
        <w:rPr>
          <w:rFonts w:ascii="Times New Roman" w:eastAsiaTheme="minorHAnsi" w:hAnsi="Times New Roman" w:cs="Times New Roman"/>
          <w:noProof/>
          <w:sz w:val="22"/>
          <w:szCs w:val="22"/>
          <w:lang w:eastAsia="en-US"/>
        </w:rPr>
        <w:t>vad kokku, et nad soovivad kohtualluvust muuta ja määrata, et see on Eesti?</w:t>
      </w:r>
    </w:p>
    <w:p w14:paraId="2B42EB8A" w14:textId="39A10DB3" w:rsidR="009861AA" w:rsidRPr="001C481A" w:rsidRDefault="009861AA" w:rsidP="009861AA">
      <w:pPr>
        <w:numPr>
          <w:ilvl w:val="0"/>
          <w:numId w:val="6"/>
        </w:numPr>
        <w:spacing w:after="160" w:line="259" w:lineRule="auto"/>
        <w:contextualSpacing/>
        <w:jc w:val="both"/>
        <w:rPr>
          <w:rFonts w:ascii="Times New Roman" w:eastAsiaTheme="minorHAnsi" w:hAnsi="Times New Roman" w:cs="Times New Roman"/>
          <w:noProof/>
          <w:sz w:val="22"/>
          <w:szCs w:val="22"/>
          <w:lang w:eastAsia="en-US"/>
        </w:rPr>
      </w:pPr>
      <w:r w:rsidRPr="009861AA">
        <w:rPr>
          <w:rFonts w:ascii="Times New Roman" w:eastAsiaTheme="minorHAnsi" w:hAnsi="Times New Roman" w:cs="Times New Roman"/>
          <w:noProof/>
          <w:sz w:val="22"/>
          <w:szCs w:val="22"/>
          <w:lang w:eastAsia="en-US"/>
        </w:rPr>
        <w:t>Kas notaritel on kohustus vanematele selgitada, et neil on võimalik kohtualluvuse muutmises kokku leppida Eestis lahendatava pärimisasja puhul</w:t>
      </w:r>
      <w:r w:rsidR="007C1CF9" w:rsidRPr="001C481A">
        <w:rPr>
          <w:rFonts w:ascii="Times New Roman" w:eastAsiaTheme="minorHAnsi" w:hAnsi="Times New Roman" w:cs="Times New Roman"/>
          <w:noProof/>
          <w:sz w:val="22"/>
          <w:szCs w:val="22"/>
          <w:lang w:eastAsia="en-US"/>
        </w:rPr>
        <w:t>,</w:t>
      </w:r>
      <w:r w:rsidRPr="009861AA">
        <w:rPr>
          <w:rFonts w:ascii="Times New Roman" w:eastAsiaTheme="minorHAnsi" w:hAnsi="Times New Roman" w:cs="Times New Roman"/>
          <w:noProof/>
          <w:sz w:val="22"/>
          <w:szCs w:val="22"/>
          <w:lang w:eastAsia="en-US"/>
        </w:rPr>
        <w:t xml:space="preserve"> kui lapse kui pärima õigustatud isiku harilik viibimiskoht ei ole Eestis? Kui jah, siis tuleks praktika ühtlustamiseks muuta ka ra</w:t>
      </w:r>
      <w:r w:rsidR="0036178A" w:rsidRPr="001C481A">
        <w:rPr>
          <w:rFonts w:ascii="Times New Roman" w:eastAsiaTheme="minorHAnsi" w:hAnsi="Times New Roman" w:cs="Times New Roman"/>
          <w:noProof/>
          <w:sz w:val="22"/>
          <w:szCs w:val="22"/>
          <w:lang w:eastAsia="en-US"/>
        </w:rPr>
        <w:t>k</w:t>
      </w:r>
      <w:r w:rsidRPr="009861AA">
        <w:rPr>
          <w:rFonts w:ascii="Times New Roman" w:eastAsiaTheme="minorHAnsi" w:hAnsi="Times New Roman" w:cs="Times New Roman"/>
          <w:noProof/>
          <w:sz w:val="22"/>
          <w:szCs w:val="22"/>
          <w:lang w:eastAsia="en-US"/>
        </w:rPr>
        <w:t>endusakte. Pärimisseadusest tulenevate notari ametitoimingute tegemise kord (justiitsministri 18.12.2008 määrus nr 53) näeb ette, et välisriigis elava isiku puhul on notaril kohustus üksnes teavitada sellest, et loobumisavaldus peab olema notariaalselt tõestatud vormis ja et seda saab esitada ka volituse kaudu. Notaritel ei ole kohustust isegi selgitada välisriigis elavatele isikutele, et pärandist loobumise avaldust võiks esitada ka avaldaja elukohariigis (määruse 650/2012 artikkel 13). Siinkohal pöörame tähelepanu, et ülalnime</w:t>
      </w:r>
      <w:r w:rsidR="008A381F" w:rsidRPr="001C481A">
        <w:rPr>
          <w:rFonts w:ascii="Times New Roman" w:eastAsiaTheme="minorHAnsi" w:hAnsi="Times New Roman" w:cs="Times New Roman"/>
          <w:noProof/>
          <w:sz w:val="22"/>
          <w:szCs w:val="22"/>
          <w:lang w:eastAsia="en-US"/>
        </w:rPr>
        <w:t>t</w:t>
      </w:r>
      <w:r w:rsidRPr="009861AA">
        <w:rPr>
          <w:rFonts w:ascii="Times New Roman" w:eastAsiaTheme="minorHAnsi" w:hAnsi="Times New Roman" w:cs="Times New Roman"/>
          <w:noProof/>
          <w:sz w:val="22"/>
          <w:szCs w:val="22"/>
          <w:lang w:eastAsia="en-US"/>
        </w:rPr>
        <w:t>atud ministri määrust ei ole tänaseni viidu</w:t>
      </w:r>
      <w:r w:rsidR="001C4CAE" w:rsidRPr="001C481A">
        <w:rPr>
          <w:rFonts w:ascii="Times New Roman" w:eastAsiaTheme="minorHAnsi" w:hAnsi="Times New Roman" w:cs="Times New Roman"/>
          <w:noProof/>
          <w:sz w:val="22"/>
          <w:szCs w:val="22"/>
          <w:lang w:eastAsia="en-US"/>
        </w:rPr>
        <w:t>d</w:t>
      </w:r>
      <w:r w:rsidRPr="009861AA">
        <w:rPr>
          <w:rFonts w:ascii="Times New Roman" w:eastAsiaTheme="minorHAnsi" w:hAnsi="Times New Roman" w:cs="Times New Roman"/>
          <w:noProof/>
          <w:sz w:val="22"/>
          <w:szCs w:val="22"/>
          <w:lang w:eastAsia="en-US"/>
        </w:rPr>
        <w:t xml:space="preserve"> kooskõlla Euroopa pärimismääruse (määrus 650/2012) põhimõtetega, mistõttu on ka notarite praktika pärimismenetluste läbiviimisel erinev.</w:t>
      </w:r>
    </w:p>
    <w:p w14:paraId="1BF9FDEF" w14:textId="77777777" w:rsidR="0092542B" w:rsidRPr="009861AA" w:rsidRDefault="0092542B" w:rsidP="0092542B">
      <w:pPr>
        <w:spacing w:after="160" w:line="259" w:lineRule="auto"/>
        <w:ind w:left="720"/>
        <w:contextualSpacing/>
        <w:jc w:val="both"/>
        <w:rPr>
          <w:rFonts w:ascii="Times New Roman" w:eastAsiaTheme="minorHAnsi" w:hAnsi="Times New Roman" w:cs="Times New Roman"/>
          <w:noProof/>
          <w:sz w:val="22"/>
          <w:szCs w:val="22"/>
          <w:lang w:eastAsia="en-US"/>
        </w:rPr>
      </w:pPr>
    </w:p>
    <w:p w14:paraId="4152CFF8" w14:textId="168AF85C" w:rsidR="009861AA" w:rsidRPr="009861AA" w:rsidRDefault="001642FA" w:rsidP="009861AA">
      <w:pPr>
        <w:spacing w:after="160" w:line="259" w:lineRule="auto"/>
        <w:jc w:val="both"/>
        <w:rPr>
          <w:rFonts w:ascii="Times New Roman" w:eastAsiaTheme="minorHAnsi" w:hAnsi="Times New Roman" w:cs="Times New Roman"/>
          <w:noProof/>
          <w:sz w:val="22"/>
          <w:szCs w:val="22"/>
          <w:lang w:eastAsia="en-US"/>
        </w:rPr>
      </w:pPr>
      <w:r w:rsidRPr="001C481A">
        <w:rPr>
          <w:rFonts w:ascii="Times New Roman" w:eastAsiaTheme="minorHAnsi" w:hAnsi="Times New Roman" w:cs="Times New Roman"/>
          <w:noProof/>
          <w:sz w:val="22"/>
          <w:szCs w:val="22"/>
          <w:lang w:eastAsia="en-US"/>
        </w:rPr>
        <w:t>Eeln</w:t>
      </w:r>
      <w:r w:rsidR="009861AA" w:rsidRPr="009861AA">
        <w:rPr>
          <w:rFonts w:ascii="Times New Roman" w:eastAsiaTheme="minorHAnsi" w:hAnsi="Times New Roman" w:cs="Times New Roman"/>
          <w:noProof/>
          <w:sz w:val="22"/>
          <w:szCs w:val="22"/>
          <w:lang w:eastAsia="en-US"/>
        </w:rPr>
        <w:t>imetatud küsimused ei ole olulised notaritele mitte üksnes siis, kui alaealise nimel soovitakse lo</w:t>
      </w:r>
      <w:r w:rsidR="0021743F" w:rsidRPr="001C481A">
        <w:rPr>
          <w:rFonts w:ascii="Times New Roman" w:eastAsiaTheme="minorHAnsi" w:hAnsi="Times New Roman" w:cs="Times New Roman"/>
          <w:noProof/>
          <w:sz w:val="22"/>
          <w:szCs w:val="22"/>
          <w:lang w:eastAsia="en-US"/>
        </w:rPr>
        <w:t>o</w:t>
      </w:r>
      <w:r w:rsidR="009861AA" w:rsidRPr="009861AA">
        <w:rPr>
          <w:rFonts w:ascii="Times New Roman" w:eastAsiaTheme="minorHAnsi" w:hAnsi="Times New Roman" w:cs="Times New Roman"/>
          <w:noProof/>
          <w:sz w:val="22"/>
          <w:szCs w:val="22"/>
          <w:lang w:eastAsia="en-US"/>
        </w:rPr>
        <w:t>buda pärandist</w:t>
      </w:r>
      <w:r w:rsidRPr="001C481A">
        <w:rPr>
          <w:rFonts w:ascii="Times New Roman" w:eastAsiaTheme="minorHAnsi" w:hAnsi="Times New Roman" w:cs="Times New Roman"/>
          <w:noProof/>
          <w:sz w:val="22"/>
          <w:szCs w:val="22"/>
          <w:lang w:eastAsia="en-US"/>
        </w:rPr>
        <w:t>,</w:t>
      </w:r>
      <w:r w:rsidR="009861AA" w:rsidRPr="009861AA">
        <w:rPr>
          <w:rFonts w:ascii="Times New Roman" w:eastAsiaTheme="minorHAnsi" w:hAnsi="Times New Roman" w:cs="Times New Roman"/>
          <w:noProof/>
          <w:sz w:val="22"/>
          <w:szCs w:val="22"/>
          <w:lang w:eastAsia="en-US"/>
        </w:rPr>
        <w:t xml:space="preserve"> vaid ka siis, kui alaealisele kuulub kinnisvara, mida vanemad soovivad kas võõran</w:t>
      </w:r>
      <w:r w:rsidRPr="001C481A">
        <w:rPr>
          <w:rFonts w:ascii="Times New Roman" w:eastAsiaTheme="minorHAnsi" w:hAnsi="Times New Roman" w:cs="Times New Roman"/>
          <w:noProof/>
          <w:sz w:val="22"/>
          <w:szCs w:val="22"/>
          <w:lang w:eastAsia="en-US"/>
        </w:rPr>
        <w:t>d</w:t>
      </w:r>
      <w:r w:rsidR="009861AA" w:rsidRPr="009861AA">
        <w:rPr>
          <w:rFonts w:ascii="Times New Roman" w:eastAsiaTheme="minorHAnsi" w:hAnsi="Times New Roman" w:cs="Times New Roman"/>
          <w:noProof/>
          <w:sz w:val="22"/>
          <w:szCs w:val="22"/>
          <w:lang w:eastAsia="en-US"/>
        </w:rPr>
        <w:t xml:space="preserve">ada või koormata kolmandate isikute õigustega. </w:t>
      </w:r>
    </w:p>
    <w:p w14:paraId="2935D647" w14:textId="116A2887" w:rsidR="00ED6AD9" w:rsidRPr="001C481A" w:rsidRDefault="00ED6AD9" w:rsidP="0068598F">
      <w:pPr>
        <w:rPr>
          <w:rFonts w:ascii="Times New Roman" w:hAnsi="Times New Roman" w:cs="Times New Roman"/>
          <w:sz w:val="22"/>
          <w:szCs w:val="22"/>
        </w:rPr>
      </w:pPr>
    </w:p>
    <w:p w14:paraId="30A18881" w14:textId="6AB20042" w:rsidR="00ED6AD9" w:rsidRPr="001C481A" w:rsidRDefault="00ED6AD9" w:rsidP="0068598F">
      <w:pPr>
        <w:rPr>
          <w:rFonts w:ascii="Times New Roman" w:hAnsi="Times New Roman" w:cs="Times New Roman"/>
          <w:sz w:val="22"/>
          <w:szCs w:val="22"/>
        </w:rPr>
      </w:pPr>
      <w:r w:rsidRPr="001C481A">
        <w:rPr>
          <w:rFonts w:ascii="Times New Roman" w:hAnsi="Times New Roman" w:cs="Times New Roman"/>
          <w:sz w:val="22"/>
          <w:szCs w:val="22"/>
        </w:rPr>
        <w:t>Lugupidamisega</w:t>
      </w:r>
    </w:p>
    <w:p w14:paraId="200EAFD5" w14:textId="77777777" w:rsidR="00742807" w:rsidRPr="001C481A" w:rsidRDefault="00742807" w:rsidP="0068598F">
      <w:pPr>
        <w:rPr>
          <w:rFonts w:ascii="Times New Roman" w:hAnsi="Times New Roman" w:cs="Times New Roman"/>
          <w:sz w:val="22"/>
          <w:szCs w:val="22"/>
        </w:rPr>
      </w:pPr>
    </w:p>
    <w:p w14:paraId="176E3F2B" w14:textId="77777777" w:rsidR="00416C1F" w:rsidRPr="001C481A" w:rsidRDefault="00416C1F" w:rsidP="0068598F">
      <w:pPr>
        <w:rPr>
          <w:rFonts w:ascii="Times New Roman" w:hAnsi="Times New Roman" w:cs="Times New Roman"/>
          <w:sz w:val="22"/>
          <w:szCs w:val="22"/>
        </w:rPr>
      </w:pPr>
    </w:p>
    <w:p w14:paraId="63592D36" w14:textId="1B71650D" w:rsidR="00ED6AD9" w:rsidRPr="001C481A" w:rsidRDefault="00416C1F" w:rsidP="0068598F">
      <w:pPr>
        <w:rPr>
          <w:rFonts w:ascii="Times New Roman" w:hAnsi="Times New Roman" w:cs="Times New Roman"/>
          <w:sz w:val="22"/>
          <w:szCs w:val="22"/>
        </w:rPr>
      </w:pPr>
      <w:r>
        <w:rPr>
          <w:rFonts w:ascii="Times New Roman" w:hAnsi="Times New Roman" w:cs="Times New Roman"/>
          <w:sz w:val="22"/>
          <w:szCs w:val="22"/>
        </w:rPr>
        <w:t xml:space="preserve">Eve Strang </w:t>
      </w:r>
    </w:p>
    <w:p w14:paraId="791C5E4C" w14:textId="7C5A57F6" w:rsidR="00ED6AD9" w:rsidRPr="001C481A" w:rsidRDefault="00ED6AD9" w:rsidP="0068598F">
      <w:pPr>
        <w:rPr>
          <w:rFonts w:ascii="Times New Roman" w:hAnsi="Times New Roman" w:cs="Times New Roman"/>
          <w:sz w:val="22"/>
          <w:szCs w:val="22"/>
        </w:rPr>
      </w:pPr>
      <w:r w:rsidRPr="001C481A">
        <w:rPr>
          <w:rFonts w:ascii="Times New Roman" w:hAnsi="Times New Roman" w:cs="Times New Roman"/>
          <w:sz w:val="22"/>
          <w:szCs w:val="22"/>
        </w:rPr>
        <w:t xml:space="preserve">Notarite Koja </w:t>
      </w:r>
      <w:r w:rsidR="00416C1F">
        <w:rPr>
          <w:rFonts w:ascii="Times New Roman" w:hAnsi="Times New Roman" w:cs="Times New Roman"/>
          <w:sz w:val="22"/>
          <w:szCs w:val="22"/>
        </w:rPr>
        <w:t xml:space="preserve">tegevdirektor </w:t>
      </w:r>
    </w:p>
    <w:p w14:paraId="3DB74965" w14:textId="3F1A7548" w:rsidR="00ED6AD9" w:rsidRPr="001C481A" w:rsidRDefault="00ED6AD9" w:rsidP="0068598F">
      <w:pPr>
        <w:rPr>
          <w:rFonts w:ascii="Times New Roman" w:hAnsi="Times New Roman" w:cs="Times New Roman"/>
          <w:i/>
          <w:iCs/>
          <w:sz w:val="22"/>
          <w:szCs w:val="22"/>
        </w:rPr>
      </w:pPr>
      <w:r w:rsidRPr="001C481A">
        <w:rPr>
          <w:rFonts w:ascii="Times New Roman" w:hAnsi="Times New Roman" w:cs="Times New Roman"/>
          <w:i/>
          <w:iCs/>
          <w:sz w:val="22"/>
          <w:szCs w:val="22"/>
        </w:rPr>
        <w:t xml:space="preserve">(allkirjastatud digitaalselt) </w:t>
      </w:r>
    </w:p>
    <w:p w14:paraId="2042F5DB" w14:textId="43DE988B" w:rsidR="00416C1F" w:rsidRDefault="00416C1F" w:rsidP="0068598F">
      <w:pPr>
        <w:rPr>
          <w:rFonts w:ascii="Times New Roman" w:hAnsi="Times New Roman" w:cs="Times New Roman"/>
          <w:i/>
          <w:iCs/>
          <w:sz w:val="22"/>
          <w:szCs w:val="22"/>
        </w:rPr>
      </w:pPr>
    </w:p>
    <w:p w14:paraId="164943DD" w14:textId="77777777" w:rsidR="00416C1F" w:rsidRPr="00ED6AD9" w:rsidRDefault="00416C1F" w:rsidP="0068598F">
      <w:pPr>
        <w:rPr>
          <w:rFonts w:ascii="Times New Roman" w:hAnsi="Times New Roman" w:cs="Times New Roman"/>
          <w:i/>
          <w:iCs/>
          <w:sz w:val="22"/>
          <w:szCs w:val="22"/>
        </w:rPr>
      </w:pPr>
    </w:p>
    <w:p w14:paraId="2711CC4B" w14:textId="77777777" w:rsidR="00542BFA" w:rsidRDefault="00542BFA" w:rsidP="0068598F">
      <w:pPr>
        <w:rPr>
          <w:rFonts w:ascii="Times New Roman" w:hAnsi="Times New Roman" w:cs="Times New Roman"/>
          <w:sz w:val="22"/>
          <w:szCs w:val="22"/>
        </w:rPr>
      </w:pPr>
    </w:p>
    <w:p w14:paraId="197A55AF" w14:textId="288C3D20" w:rsidR="00ED6AD9" w:rsidRDefault="00542BFA" w:rsidP="0068598F">
      <w:pPr>
        <w:rPr>
          <w:rFonts w:ascii="Times New Roman" w:hAnsi="Times New Roman" w:cs="Times New Roman"/>
          <w:sz w:val="22"/>
          <w:szCs w:val="22"/>
        </w:rPr>
      </w:pPr>
      <w:r>
        <w:rPr>
          <w:rFonts w:ascii="Times New Roman" w:hAnsi="Times New Roman" w:cs="Times New Roman"/>
          <w:sz w:val="22"/>
          <w:szCs w:val="22"/>
        </w:rPr>
        <w:t xml:space="preserve">Eve </w:t>
      </w:r>
      <w:proofErr w:type="spellStart"/>
      <w:r>
        <w:rPr>
          <w:rFonts w:ascii="Times New Roman" w:hAnsi="Times New Roman" w:cs="Times New Roman"/>
          <w:sz w:val="22"/>
          <w:szCs w:val="22"/>
        </w:rPr>
        <w:t>Põtter</w:t>
      </w:r>
      <w:proofErr w:type="spellEnd"/>
      <w:r>
        <w:rPr>
          <w:rFonts w:ascii="Times New Roman" w:hAnsi="Times New Roman" w:cs="Times New Roman"/>
          <w:sz w:val="22"/>
          <w:szCs w:val="22"/>
        </w:rPr>
        <w:t xml:space="preserve"> </w:t>
      </w:r>
    </w:p>
    <w:p w14:paraId="166FB855" w14:textId="73A2FD82" w:rsidR="00542BFA" w:rsidRPr="001C481A" w:rsidRDefault="00542BFA" w:rsidP="0068598F">
      <w:pPr>
        <w:rPr>
          <w:rFonts w:ascii="Times New Roman" w:hAnsi="Times New Roman" w:cs="Times New Roman"/>
          <w:sz w:val="22"/>
          <w:szCs w:val="22"/>
        </w:rPr>
      </w:pPr>
      <w:r>
        <w:rPr>
          <w:rFonts w:ascii="Times New Roman" w:hAnsi="Times New Roman" w:cs="Times New Roman"/>
          <w:sz w:val="22"/>
          <w:szCs w:val="22"/>
        </w:rPr>
        <w:t xml:space="preserve">617 7900 </w:t>
      </w:r>
    </w:p>
    <w:sectPr w:rsidR="00542BFA" w:rsidRPr="001C481A" w:rsidSect="00444315">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1EE7" w14:textId="77777777" w:rsidR="00AD59BA" w:rsidRDefault="00AD59BA" w:rsidP="006721B0">
      <w:r>
        <w:separator/>
      </w:r>
    </w:p>
  </w:endnote>
  <w:endnote w:type="continuationSeparator" w:id="0">
    <w:p w14:paraId="3411BBB1" w14:textId="77777777" w:rsidR="00AD59BA" w:rsidRDefault="00AD59BA" w:rsidP="0067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F8F" w14:textId="77777777" w:rsidR="00444315" w:rsidRPr="000E2348" w:rsidRDefault="00444315" w:rsidP="00444315">
    <w:pPr>
      <w:tabs>
        <w:tab w:val="center" w:pos="4536"/>
        <w:tab w:val="right" w:pos="9072"/>
      </w:tabs>
      <w:rPr>
        <w:noProof/>
        <w:lang w:val="en-GB"/>
      </w:rPr>
    </w:pPr>
  </w:p>
  <w:p w14:paraId="1005EBBE" w14:textId="77777777" w:rsidR="00444315" w:rsidRPr="000E2348" w:rsidRDefault="00444315" w:rsidP="00444315">
    <w:pPr>
      <w:tabs>
        <w:tab w:val="center" w:pos="4536"/>
        <w:tab w:val="right" w:pos="9072"/>
      </w:tabs>
      <w:rPr>
        <w:noProof/>
        <w:lang w:val="en-GB"/>
      </w:rPr>
    </w:pPr>
  </w:p>
  <w:p w14:paraId="14B9064D" w14:textId="77777777" w:rsidR="00444315" w:rsidRDefault="0044431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526F" w14:textId="77777777" w:rsidR="00444315" w:rsidRPr="000E2348" w:rsidRDefault="00444315" w:rsidP="00444315">
    <w:pPr>
      <w:pBdr>
        <w:bottom w:val="single" w:sz="12" w:space="1" w:color="auto"/>
      </w:pBdr>
      <w:rPr>
        <w:rFonts w:ascii="Arial" w:hAnsi="Arial" w:cs="Arial"/>
        <w:b/>
      </w:rPr>
    </w:pPr>
  </w:p>
  <w:p w14:paraId="36A03E99" w14:textId="77777777" w:rsidR="00444315" w:rsidRPr="000E2348" w:rsidRDefault="00444315" w:rsidP="00444315">
    <w:pPr>
      <w:rPr>
        <w:rFonts w:ascii="Arial" w:hAnsi="Arial" w:cs="Arial"/>
        <w:sz w:val="20"/>
        <w:lang w:val="nb-NO"/>
      </w:rPr>
    </w:pPr>
    <w:r w:rsidRPr="000E2348">
      <w:rPr>
        <w:rFonts w:ascii="Arial" w:hAnsi="Arial" w:cs="Arial"/>
        <w:sz w:val="20"/>
        <w:lang w:val="nb-NO"/>
      </w:rPr>
      <w:t>Reg.nr. 74000240                                                                                                      Tel: +372 617 7900</w:t>
    </w:r>
  </w:p>
  <w:p w14:paraId="3C8E37FE" w14:textId="77777777" w:rsidR="00444315" w:rsidRPr="000E2348" w:rsidRDefault="00444315" w:rsidP="00444315">
    <w:pPr>
      <w:rPr>
        <w:rFonts w:ascii="Arial" w:hAnsi="Arial" w:cs="Arial"/>
        <w:sz w:val="20"/>
        <w:lang w:val="nb-NO"/>
      </w:rPr>
    </w:pPr>
    <w:r w:rsidRPr="000E2348">
      <w:rPr>
        <w:rFonts w:ascii="Arial" w:hAnsi="Arial" w:cs="Arial"/>
        <w:sz w:val="20"/>
        <w:lang w:val="nb-NO"/>
      </w:rPr>
      <w:t>Tatari 25                                                                                                                   Faks: +372 617 7901</w:t>
    </w:r>
  </w:p>
  <w:p w14:paraId="3706DEE5" w14:textId="77777777" w:rsidR="00444315" w:rsidRPr="000E2348" w:rsidRDefault="00444315" w:rsidP="00444315">
    <w:pPr>
      <w:rPr>
        <w:rFonts w:ascii="Arial" w:hAnsi="Arial" w:cs="Arial"/>
        <w:sz w:val="20"/>
        <w:lang w:val="nb-NO"/>
      </w:rPr>
    </w:pPr>
    <w:r w:rsidRPr="000E2348">
      <w:rPr>
        <w:rFonts w:ascii="Arial" w:hAnsi="Arial" w:cs="Arial"/>
        <w:sz w:val="20"/>
        <w:lang w:val="nb-NO"/>
      </w:rPr>
      <w:t>10116 TALLINN                                                                                                     e-post:</w:t>
    </w:r>
    <w:hyperlink r:id="rId1" w:history="1">
      <w:r w:rsidRPr="000E2348">
        <w:rPr>
          <w:rFonts w:ascii="Arial" w:hAnsi="Arial" w:cs="Arial"/>
          <w:sz w:val="20"/>
          <w:lang w:val="nb-NO"/>
        </w:rPr>
        <w:t>koda@notar.ee</w:t>
      </w:r>
    </w:hyperlink>
  </w:p>
  <w:p w14:paraId="1DA1C5F2" w14:textId="77777777" w:rsidR="00444315" w:rsidRPr="000E2348" w:rsidRDefault="00444315" w:rsidP="00444315">
    <w:pPr>
      <w:rPr>
        <w:rFonts w:ascii="Arial" w:hAnsi="Arial" w:cs="Arial"/>
        <w:sz w:val="20"/>
      </w:rPr>
    </w:pPr>
    <w:r w:rsidRPr="000E2348">
      <w:rPr>
        <w:rFonts w:ascii="Arial" w:hAnsi="Arial" w:cs="Arial"/>
        <w:sz w:val="20"/>
        <w:lang w:val="nb-NO"/>
      </w:rPr>
      <w:t xml:space="preserve">                                                                                                       .                                     </w:t>
    </w:r>
    <w:r w:rsidRPr="000E2348">
      <w:rPr>
        <w:rFonts w:ascii="Arial" w:hAnsi="Arial" w:cs="Arial"/>
        <w:sz w:val="20"/>
      </w:rPr>
      <w:t xml:space="preserve">www.notar.ee </w:t>
    </w:r>
  </w:p>
  <w:p w14:paraId="623384B7" w14:textId="77777777" w:rsidR="00444315" w:rsidRPr="000E2348" w:rsidRDefault="00444315" w:rsidP="00444315">
    <w:pPr>
      <w:tabs>
        <w:tab w:val="center" w:pos="4536"/>
        <w:tab w:val="right" w:pos="9072"/>
      </w:tabs>
      <w:rPr>
        <w:noProof/>
        <w:lang w:val="en-GB"/>
      </w:rPr>
    </w:pPr>
  </w:p>
  <w:p w14:paraId="68F628EF" w14:textId="77777777" w:rsidR="00444315" w:rsidRDefault="0044431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6FC3" w14:textId="77777777" w:rsidR="00AD59BA" w:rsidRDefault="00AD59BA" w:rsidP="006721B0">
      <w:r>
        <w:separator/>
      </w:r>
    </w:p>
  </w:footnote>
  <w:footnote w:type="continuationSeparator" w:id="0">
    <w:p w14:paraId="6C90B93F" w14:textId="77777777" w:rsidR="00AD59BA" w:rsidRDefault="00AD59BA" w:rsidP="0067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71F"/>
    <w:multiLevelType w:val="hybridMultilevel"/>
    <w:tmpl w:val="5F3018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1142BC"/>
    <w:multiLevelType w:val="hybridMultilevel"/>
    <w:tmpl w:val="044C4B0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526C4A"/>
    <w:multiLevelType w:val="hybridMultilevel"/>
    <w:tmpl w:val="DEFC18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F790245"/>
    <w:multiLevelType w:val="hybridMultilevel"/>
    <w:tmpl w:val="556A45E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37233"/>
    <w:multiLevelType w:val="hybridMultilevel"/>
    <w:tmpl w:val="417EF2BA"/>
    <w:lvl w:ilvl="0" w:tplc="3D9CD7C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2241B"/>
    <w:multiLevelType w:val="hybridMultilevel"/>
    <w:tmpl w:val="56B868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C2"/>
    <w:rsid w:val="0001396F"/>
    <w:rsid w:val="00014FF5"/>
    <w:rsid w:val="00022D30"/>
    <w:rsid w:val="00034BE2"/>
    <w:rsid w:val="0006292A"/>
    <w:rsid w:val="00087F08"/>
    <w:rsid w:val="00093560"/>
    <w:rsid w:val="000B12B9"/>
    <w:rsid w:val="000B6DE9"/>
    <w:rsid w:val="000C3FD4"/>
    <w:rsid w:val="00103499"/>
    <w:rsid w:val="0010688B"/>
    <w:rsid w:val="00107FE3"/>
    <w:rsid w:val="00117DA0"/>
    <w:rsid w:val="0015558A"/>
    <w:rsid w:val="001642FA"/>
    <w:rsid w:val="00171F1E"/>
    <w:rsid w:val="0018285A"/>
    <w:rsid w:val="00183CCE"/>
    <w:rsid w:val="001A495D"/>
    <w:rsid w:val="001A7789"/>
    <w:rsid w:val="001B57E5"/>
    <w:rsid w:val="001C2D36"/>
    <w:rsid w:val="001C481A"/>
    <w:rsid w:val="001C4CAE"/>
    <w:rsid w:val="00203FBB"/>
    <w:rsid w:val="002043DA"/>
    <w:rsid w:val="00206F9C"/>
    <w:rsid w:val="0021743F"/>
    <w:rsid w:val="00221583"/>
    <w:rsid w:val="00222048"/>
    <w:rsid w:val="0024308E"/>
    <w:rsid w:val="002540CA"/>
    <w:rsid w:val="00275C9F"/>
    <w:rsid w:val="00281604"/>
    <w:rsid w:val="002B7C16"/>
    <w:rsid w:val="002D5CEC"/>
    <w:rsid w:val="003411FD"/>
    <w:rsid w:val="0034729E"/>
    <w:rsid w:val="00350D73"/>
    <w:rsid w:val="00360496"/>
    <w:rsid w:val="0036178A"/>
    <w:rsid w:val="00367AAD"/>
    <w:rsid w:val="00401B27"/>
    <w:rsid w:val="00413A67"/>
    <w:rsid w:val="00416C1F"/>
    <w:rsid w:val="00444315"/>
    <w:rsid w:val="004554C1"/>
    <w:rsid w:val="00456641"/>
    <w:rsid w:val="00460B6F"/>
    <w:rsid w:val="00475CD8"/>
    <w:rsid w:val="004A1313"/>
    <w:rsid w:val="004A7B47"/>
    <w:rsid w:val="004F459F"/>
    <w:rsid w:val="00515078"/>
    <w:rsid w:val="00521690"/>
    <w:rsid w:val="00531DED"/>
    <w:rsid w:val="00540C9E"/>
    <w:rsid w:val="00542BFA"/>
    <w:rsid w:val="00557838"/>
    <w:rsid w:val="005629D7"/>
    <w:rsid w:val="00570CFA"/>
    <w:rsid w:val="00575AD1"/>
    <w:rsid w:val="00583B8B"/>
    <w:rsid w:val="00593873"/>
    <w:rsid w:val="005A68F5"/>
    <w:rsid w:val="005C442E"/>
    <w:rsid w:val="005E2711"/>
    <w:rsid w:val="00610E92"/>
    <w:rsid w:val="00612AA7"/>
    <w:rsid w:val="00616203"/>
    <w:rsid w:val="006403BB"/>
    <w:rsid w:val="00643305"/>
    <w:rsid w:val="006721B0"/>
    <w:rsid w:val="00676C4B"/>
    <w:rsid w:val="00681CEF"/>
    <w:rsid w:val="0068598F"/>
    <w:rsid w:val="006B1D7C"/>
    <w:rsid w:val="006B7DC9"/>
    <w:rsid w:val="006D6D9E"/>
    <w:rsid w:val="00707F78"/>
    <w:rsid w:val="0071075B"/>
    <w:rsid w:val="00715953"/>
    <w:rsid w:val="00726DF2"/>
    <w:rsid w:val="00742807"/>
    <w:rsid w:val="0076581D"/>
    <w:rsid w:val="007939D6"/>
    <w:rsid w:val="007A4DC0"/>
    <w:rsid w:val="007B3632"/>
    <w:rsid w:val="007B6119"/>
    <w:rsid w:val="007C1CF9"/>
    <w:rsid w:val="007C5D93"/>
    <w:rsid w:val="007D388B"/>
    <w:rsid w:val="007F424D"/>
    <w:rsid w:val="00801AEE"/>
    <w:rsid w:val="008118F6"/>
    <w:rsid w:val="00814BF7"/>
    <w:rsid w:val="008240D3"/>
    <w:rsid w:val="00876460"/>
    <w:rsid w:val="00894EDA"/>
    <w:rsid w:val="008A381F"/>
    <w:rsid w:val="008C12D5"/>
    <w:rsid w:val="008C61FC"/>
    <w:rsid w:val="008F3A9F"/>
    <w:rsid w:val="008F63C0"/>
    <w:rsid w:val="00911CA0"/>
    <w:rsid w:val="0092542B"/>
    <w:rsid w:val="00943996"/>
    <w:rsid w:val="00980B92"/>
    <w:rsid w:val="009833D0"/>
    <w:rsid w:val="009861AA"/>
    <w:rsid w:val="009A15BA"/>
    <w:rsid w:val="009B34CE"/>
    <w:rsid w:val="009C155E"/>
    <w:rsid w:val="00A15AD4"/>
    <w:rsid w:val="00A22110"/>
    <w:rsid w:val="00A93B5E"/>
    <w:rsid w:val="00AA77AA"/>
    <w:rsid w:val="00AD59BA"/>
    <w:rsid w:val="00AD6B73"/>
    <w:rsid w:val="00AE6021"/>
    <w:rsid w:val="00B24ECB"/>
    <w:rsid w:val="00B37AF4"/>
    <w:rsid w:val="00B4281A"/>
    <w:rsid w:val="00B80F6A"/>
    <w:rsid w:val="00B832B7"/>
    <w:rsid w:val="00B94D8F"/>
    <w:rsid w:val="00BA3F80"/>
    <w:rsid w:val="00BB3FB1"/>
    <w:rsid w:val="00BC74C2"/>
    <w:rsid w:val="00BD2CA3"/>
    <w:rsid w:val="00BE0B02"/>
    <w:rsid w:val="00C154EB"/>
    <w:rsid w:val="00C322D5"/>
    <w:rsid w:val="00C34B98"/>
    <w:rsid w:val="00C41A3E"/>
    <w:rsid w:val="00C604D5"/>
    <w:rsid w:val="00C743CA"/>
    <w:rsid w:val="00C8113B"/>
    <w:rsid w:val="00CA2A6A"/>
    <w:rsid w:val="00CD1C2D"/>
    <w:rsid w:val="00CD28A3"/>
    <w:rsid w:val="00CD49EF"/>
    <w:rsid w:val="00CE4DCF"/>
    <w:rsid w:val="00D51DDB"/>
    <w:rsid w:val="00D66E40"/>
    <w:rsid w:val="00DA34A1"/>
    <w:rsid w:val="00DA39F9"/>
    <w:rsid w:val="00DC6844"/>
    <w:rsid w:val="00DE5E5E"/>
    <w:rsid w:val="00DF4115"/>
    <w:rsid w:val="00E00D03"/>
    <w:rsid w:val="00E10BFC"/>
    <w:rsid w:val="00E21FBE"/>
    <w:rsid w:val="00E247AF"/>
    <w:rsid w:val="00E447DE"/>
    <w:rsid w:val="00E44F25"/>
    <w:rsid w:val="00EB11F8"/>
    <w:rsid w:val="00EC28D8"/>
    <w:rsid w:val="00ED1FC8"/>
    <w:rsid w:val="00ED6AD9"/>
    <w:rsid w:val="00EE4176"/>
    <w:rsid w:val="00F603D5"/>
    <w:rsid w:val="00F6668E"/>
    <w:rsid w:val="00F84635"/>
    <w:rsid w:val="00FB13C9"/>
    <w:rsid w:val="00FB6F8E"/>
    <w:rsid w:val="00FD259E"/>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9B6247"/>
  <w15:docId w15:val="{50552FEA-9855-42D2-879F-715FB0A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t-E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C74C2"/>
    <w:pPr>
      <w:ind w:left="720"/>
      <w:contextualSpacing/>
    </w:pPr>
  </w:style>
  <w:style w:type="paragraph" w:styleId="Allmrkusetekst">
    <w:name w:val="footnote text"/>
    <w:basedOn w:val="Normaallaad"/>
    <w:link w:val="AllmrkusetekstMrk"/>
    <w:uiPriority w:val="99"/>
    <w:semiHidden/>
    <w:unhideWhenUsed/>
    <w:rsid w:val="006721B0"/>
    <w:rPr>
      <w:sz w:val="20"/>
      <w:szCs w:val="20"/>
    </w:rPr>
  </w:style>
  <w:style w:type="character" w:customStyle="1" w:styleId="AllmrkusetekstMrk">
    <w:name w:val="Allmärkuse tekst Märk"/>
    <w:basedOn w:val="Liguvaikefont"/>
    <w:link w:val="Allmrkusetekst"/>
    <w:uiPriority w:val="99"/>
    <w:semiHidden/>
    <w:rsid w:val="006721B0"/>
    <w:rPr>
      <w:sz w:val="20"/>
      <w:szCs w:val="20"/>
    </w:rPr>
  </w:style>
  <w:style w:type="character" w:styleId="Allmrkuseviide">
    <w:name w:val="footnote reference"/>
    <w:basedOn w:val="Liguvaikefont"/>
    <w:uiPriority w:val="99"/>
    <w:semiHidden/>
    <w:unhideWhenUsed/>
    <w:rsid w:val="006721B0"/>
    <w:rPr>
      <w:vertAlign w:val="superscript"/>
    </w:rPr>
  </w:style>
  <w:style w:type="character" w:styleId="Kommentaariviide">
    <w:name w:val="annotation reference"/>
    <w:basedOn w:val="Liguvaikefont"/>
    <w:uiPriority w:val="99"/>
    <w:semiHidden/>
    <w:unhideWhenUsed/>
    <w:rsid w:val="00C743CA"/>
    <w:rPr>
      <w:sz w:val="16"/>
      <w:szCs w:val="16"/>
    </w:rPr>
  </w:style>
  <w:style w:type="paragraph" w:styleId="Kommentaaritekst">
    <w:name w:val="annotation text"/>
    <w:basedOn w:val="Normaallaad"/>
    <w:link w:val="KommentaaritekstMrk"/>
    <w:uiPriority w:val="99"/>
    <w:semiHidden/>
    <w:unhideWhenUsed/>
    <w:rsid w:val="00C743CA"/>
    <w:rPr>
      <w:sz w:val="20"/>
      <w:szCs w:val="20"/>
    </w:rPr>
  </w:style>
  <w:style w:type="character" w:customStyle="1" w:styleId="KommentaaritekstMrk">
    <w:name w:val="Kommentaari tekst Märk"/>
    <w:basedOn w:val="Liguvaikefont"/>
    <w:link w:val="Kommentaaritekst"/>
    <w:uiPriority w:val="99"/>
    <w:semiHidden/>
    <w:rsid w:val="00C743CA"/>
    <w:rPr>
      <w:sz w:val="20"/>
      <w:szCs w:val="20"/>
    </w:rPr>
  </w:style>
  <w:style w:type="paragraph" w:styleId="Kommentaariteema">
    <w:name w:val="annotation subject"/>
    <w:basedOn w:val="Kommentaaritekst"/>
    <w:next w:val="Kommentaaritekst"/>
    <w:link w:val="KommentaariteemaMrk"/>
    <w:uiPriority w:val="99"/>
    <w:semiHidden/>
    <w:unhideWhenUsed/>
    <w:rsid w:val="00C743CA"/>
    <w:rPr>
      <w:b/>
      <w:bCs/>
    </w:rPr>
  </w:style>
  <w:style w:type="character" w:customStyle="1" w:styleId="KommentaariteemaMrk">
    <w:name w:val="Kommentaari teema Märk"/>
    <w:basedOn w:val="KommentaaritekstMrk"/>
    <w:link w:val="Kommentaariteema"/>
    <w:uiPriority w:val="99"/>
    <w:semiHidden/>
    <w:rsid w:val="00C743CA"/>
    <w:rPr>
      <w:b/>
      <w:bCs/>
      <w:sz w:val="20"/>
      <w:szCs w:val="20"/>
    </w:rPr>
  </w:style>
  <w:style w:type="paragraph" w:styleId="Jutumullitekst">
    <w:name w:val="Balloon Text"/>
    <w:basedOn w:val="Normaallaad"/>
    <w:link w:val="JutumullitekstMrk"/>
    <w:uiPriority w:val="99"/>
    <w:semiHidden/>
    <w:unhideWhenUsed/>
    <w:rsid w:val="00CA2A6A"/>
    <w:rPr>
      <w:rFonts w:ascii="Tahoma" w:hAnsi="Tahoma" w:cs="Tahoma"/>
      <w:sz w:val="16"/>
      <w:szCs w:val="16"/>
    </w:rPr>
  </w:style>
  <w:style w:type="character" w:customStyle="1" w:styleId="JutumullitekstMrk">
    <w:name w:val="Jutumullitekst Märk"/>
    <w:basedOn w:val="Liguvaikefont"/>
    <w:link w:val="Jutumullitekst"/>
    <w:uiPriority w:val="99"/>
    <w:semiHidden/>
    <w:rsid w:val="00CA2A6A"/>
    <w:rPr>
      <w:rFonts w:ascii="Tahoma" w:hAnsi="Tahoma" w:cs="Tahoma"/>
      <w:sz w:val="16"/>
      <w:szCs w:val="16"/>
    </w:rPr>
  </w:style>
  <w:style w:type="paragraph" w:styleId="Vahedeta">
    <w:name w:val="No Spacing"/>
    <w:uiPriority w:val="1"/>
    <w:qFormat/>
    <w:rsid w:val="00CA2A6A"/>
    <w:rPr>
      <w:rFonts w:eastAsiaTheme="minorHAnsi"/>
      <w:sz w:val="22"/>
      <w:szCs w:val="22"/>
      <w:lang w:eastAsia="en-US"/>
    </w:rPr>
  </w:style>
  <w:style w:type="paragraph" w:styleId="Pis">
    <w:name w:val="header"/>
    <w:basedOn w:val="Normaallaad"/>
    <w:link w:val="PisMrk"/>
    <w:uiPriority w:val="99"/>
    <w:unhideWhenUsed/>
    <w:rsid w:val="00444315"/>
    <w:pPr>
      <w:tabs>
        <w:tab w:val="center" w:pos="4536"/>
        <w:tab w:val="right" w:pos="9072"/>
      </w:tabs>
    </w:pPr>
  </w:style>
  <w:style w:type="character" w:customStyle="1" w:styleId="PisMrk">
    <w:name w:val="Päis Märk"/>
    <w:basedOn w:val="Liguvaikefont"/>
    <w:link w:val="Pis"/>
    <w:uiPriority w:val="99"/>
    <w:rsid w:val="00444315"/>
  </w:style>
  <w:style w:type="paragraph" w:styleId="Jalus">
    <w:name w:val="footer"/>
    <w:basedOn w:val="Normaallaad"/>
    <w:link w:val="JalusMrk"/>
    <w:uiPriority w:val="99"/>
    <w:unhideWhenUsed/>
    <w:rsid w:val="00444315"/>
    <w:pPr>
      <w:tabs>
        <w:tab w:val="center" w:pos="4536"/>
        <w:tab w:val="right" w:pos="9072"/>
      </w:tabs>
    </w:pPr>
  </w:style>
  <w:style w:type="character" w:customStyle="1" w:styleId="JalusMrk">
    <w:name w:val="Jalus Märk"/>
    <w:basedOn w:val="Liguvaikefont"/>
    <w:link w:val="Jalus"/>
    <w:uiPriority w:val="99"/>
    <w:rsid w:val="00444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814">
      <w:bodyDiv w:val="1"/>
      <w:marLeft w:val="0"/>
      <w:marRight w:val="0"/>
      <w:marTop w:val="0"/>
      <w:marBottom w:val="0"/>
      <w:divBdr>
        <w:top w:val="none" w:sz="0" w:space="0" w:color="auto"/>
        <w:left w:val="none" w:sz="0" w:space="0" w:color="auto"/>
        <w:bottom w:val="none" w:sz="0" w:space="0" w:color="auto"/>
        <w:right w:val="none" w:sz="0" w:space="0" w:color="auto"/>
      </w:divBdr>
    </w:div>
    <w:div w:id="1521623837">
      <w:bodyDiv w:val="1"/>
      <w:marLeft w:val="0"/>
      <w:marRight w:val="0"/>
      <w:marTop w:val="0"/>
      <w:marBottom w:val="0"/>
      <w:divBdr>
        <w:top w:val="none" w:sz="0" w:space="0" w:color="auto"/>
        <w:left w:val="none" w:sz="0" w:space="0" w:color="auto"/>
        <w:bottom w:val="none" w:sz="0" w:space="0" w:color="auto"/>
        <w:right w:val="none" w:sz="0" w:space="0" w:color="auto"/>
      </w:divBdr>
    </w:div>
    <w:div w:id="18637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hyperlink" Target="mailto:koda@nota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12C4-AAFC-4498-B302-99B13D57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779</Words>
  <Characters>4522</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Sepp</dc:creator>
  <cp:keywords/>
  <dc:description/>
  <cp:lastModifiedBy>Kaitti Persidski</cp:lastModifiedBy>
  <cp:revision>126</cp:revision>
  <dcterms:created xsi:type="dcterms:W3CDTF">2022-03-28T11:20:00Z</dcterms:created>
  <dcterms:modified xsi:type="dcterms:W3CDTF">2022-03-28T13:55:00Z</dcterms:modified>
</cp:coreProperties>
</file>