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C188" w14:textId="38C9E69E" w:rsidR="00ED6AD9" w:rsidRDefault="00ED6AD9" w:rsidP="00ED6AD9">
      <w:pPr>
        <w:rPr>
          <w:rFonts w:ascii="Times New Roman" w:hAnsi="Times New Roman" w:cs="Times New Roman"/>
          <w:sz w:val="22"/>
          <w:szCs w:val="22"/>
        </w:rPr>
      </w:pPr>
      <w:r>
        <w:rPr>
          <w:rFonts w:ascii="Times New Roman" w:hAnsi="Times New Roman" w:cs="Times New Roman"/>
          <w:noProof/>
          <w:sz w:val="22"/>
          <w:szCs w:val="22"/>
        </w:rPr>
        <w:object w:dxaOrig="1440" w:dyaOrig="1440" w14:anchorId="0F81AA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78.9pt;margin-top:0;width:90pt;height:85.55pt;z-index:251658240" fillcolor="window">
            <v:imagedata r:id="rId8" o:title=""/>
            <w10:wrap type="square" side="right"/>
          </v:shape>
          <o:OLEObject Type="Embed" ProgID="PBrush" ShapeID="_x0000_s1027" DrawAspect="Content" ObjectID="_1709646812" r:id="rId9"/>
        </w:object>
      </w:r>
    </w:p>
    <w:p w14:paraId="34A10E0C" w14:textId="21A4A340" w:rsidR="00ED6AD9" w:rsidRDefault="00ED6AD9" w:rsidP="00ED6AD9">
      <w:pPr>
        <w:rPr>
          <w:rFonts w:ascii="Times New Roman" w:hAnsi="Times New Roman" w:cs="Times New Roman"/>
          <w:sz w:val="22"/>
          <w:szCs w:val="22"/>
        </w:rPr>
      </w:pPr>
    </w:p>
    <w:p w14:paraId="44178D44" w14:textId="77777777" w:rsidR="00ED6AD9" w:rsidRDefault="00ED6AD9" w:rsidP="00ED6AD9">
      <w:pPr>
        <w:rPr>
          <w:rFonts w:ascii="Times New Roman" w:hAnsi="Times New Roman" w:cs="Times New Roman"/>
          <w:sz w:val="22"/>
          <w:szCs w:val="22"/>
        </w:rPr>
      </w:pPr>
    </w:p>
    <w:p w14:paraId="68FF872C" w14:textId="77777777" w:rsidR="00ED6AD9" w:rsidRDefault="00ED6AD9" w:rsidP="00ED6AD9">
      <w:pPr>
        <w:rPr>
          <w:rFonts w:ascii="Times New Roman" w:hAnsi="Times New Roman" w:cs="Times New Roman"/>
          <w:sz w:val="22"/>
          <w:szCs w:val="22"/>
        </w:rPr>
      </w:pPr>
    </w:p>
    <w:p w14:paraId="2A5616E1" w14:textId="77777777" w:rsidR="00ED6AD9" w:rsidRDefault="00ED6AD9" w:rsidP="00ED6AD9">
      <w:pPr>
        <w:rPr>
          <w:rFonts w:ascii="Times New Roman" w:hAnsi="Times New Roman" w:cs="Times New Roman"/>
          <w:sz w:val="22"/>
          <w:szCs w:val="22"/>
        </w:rPr>
      </w:pPr>
    </w:p>
    <w:p w14:paraId="726C3F23" w14:textId="77777777" w:rsidR="00ED6AD9" w:rsidRDefault="00ED6AD9" w:rsidP="00ED6AD9">
      <w:pPr>
        <w:rPr>
          <w:rFonts w:ascii="Times New Roman" w:eastAsia="Calibri" w:hAnsi="Times New Roman" w:cs="Times New Roman"/>
          <w:sz w:val="22"/>
          <w:szCs w:val="22"/>
        </w:rPr>
      </w:pPr>
    </w:p>
    <w:p w14:paraId="6743149A" w14:textId="77777777" w:rsidR="00ED6AD9" w:rsidRDefault="00ED6AD9" w:rsidP="00ED6AD9">
      <w:pPr>
        <w:rPr>
          <w:rFonts w:ascii="Times New Roman" w:eastAsia="Calibri" w:hAnsi="Times New Roman" w:cs="Times New Roman"/>
          <w:sz w:val="22"/>
          <w:szCs w:val="22"/>
        </w:rPr>
      </w:pPr>
    </w:p>
    <w:p w14:paraId="28325376" w14:textId="77777777" w:rsidR="00ED6AD9" w:rsidRPr="00ED6AD9" w:rsidRDefault="00ED6AD9" w:rsidP="00ED6AD9">
      <w:pPr>
        <w:tabs>
          <w:tab w:val="center" w:pos="4536"/>
          <w:tab w:val="right" w:pos="9072"/>
        </w:tabs>
        <w:jc w:val="center"/>
        <w:rPr>
          <w:rFonts w:ascii="Arial" w:eastAsia="Times New Roman" w:hAnsi="Arial" w:cs="Arial"/>
          <w:b/>
          <w:noProof/>
          <w:sz w:val="28"/>
          <w:szCs w:val="28"/>
          <w:lang w:val="en-GB" w:eastAsia="en-US"/>
        </w:rPr>
      </w:pPr>
      <w:r w:rsidRPr="00ED6AD9">
        <w:rPr>
          <w:rFonts w:ascii="Arial" w:eastAsia="Times New Roman" w:hAnsi="Arial" w:cs="Arial"/>
          <w:b/>
          <w:noProof/>
          <w:sz w:val="28"/>
          <w:szCs w:val="28"/>
          <w:lang w:val="en-GB" w:eastAsia="en-US"/>
        </w:rPr>
        <w:t>NOTARITE  KODA</w:t>
      </w:r>
    </w:p>
    <w:p w14:paraId="52FCD05F" w14:textId="77777777" w:rsidR="00ED6AD9" w:rsidRDefault="00ED6AD9" w:rsidP="00ED6AD9">
      <w:pPr>
        <w:rPr>
          <w:rFonts w:ascii="Times New Roman" w:eastAsia="Calibri" w:hAnsi="Times New Roman" w:cs="Times New Roman"/>
          <w:sz w:val="22"/>
          <w:szCs w:val="22"/>
        </w:rPr>
      </w:pPr>
    </w:p>
    <w:p w14:paraId="76D48168" w14:textId="4F018298" w:rsidR="00ED6AD9" w:rsidRDefault="00ED6AD9" w:rsidP="00ED6AD9">
      <w:pPr>
        <w:rPr>
          <w:rFonts w:ascii="Times New Roman" w:eastAsia="Calibri" w:hAnsi="Times New Roman" w:cs="Times New Roman"/>
          <w:sz w:val="22"/>
          <w:szCs w:val="22"/>
        </w:rPr>
      </w:pPr>
    </w:p>
    <w:p w14:paraId="07FBD392" w14:textId="77777777" w:rsidR="00ED6AD9" w:rsidRDefault="00ED6AD9" w:rsidP="00ED6AD9">
      <w:pPr>
        <w:rPr>
          <w:rFonts w:ascii="Times New Roman" w:eastAsia="Calibri" w:hAnsi="Times New Roman" w:cs="Times New Roman"/>
          <w:sz w:val="22"/>
          <w:szCs w:val="22"/>
        </w:rPr>
      </w:pPr>
    </w:p>
    <w:p w14:paraId="22CE939A" w14:textId="77777777" w:rsidR="00ED6AD9" w:rsidRPr="00ED6AD9" w:rsidRDefault="00ED6AD9" w:rsidP="00ED6AD9">
      <w:pPr>
        <w:rPr>
          <w:rFonts w:ascii="Times New Roman" w:eastAsia="Calibri" w:hAnsi="Times New Roman" w:cs="Times New Roman"/>
        </w:rPr>
      </w:pPr>
    </w:p>
    <w:p w14:paraId="7E9156B8" w14:textId="517579CD" w:rsidR="00ED6AD9" w:rsidRPr="00ED6AD9" w:rsidRDefault="00ED6AD9" w:rsidP="00ED6AD9">
      <w:pPr>
        <w:rPr>
          <w:rFonts w:ascii="Times New Roman" w:eastAsia="Calibri" w:hAnsi="Times New Roman" w:cs="Times New Roman"/>
        </w:rPr>
      </w:pPr>
      <w:r w:rsidRPr="00ED6AD9">
        <w:rPr>
          <w:rFonts w:ascii="Times New Roman" w:eastAsia="Calibri" w:hAnsi="Times New Roman" w:cs="Times New Roman"/>
        </w:rPr>
        <w:t xml:space="preserve">Lp minister pr Maris Lauri </w:t>
      </w:r>
    </w:p>
    <w:p w14:paraId="28B8C296" w14:textId="77777777" w:rsidR="00ED6AD9" w:rsidRPr="00ED6AD9" w:rsidRDefault="00ED6AD9" w:rsidP="00ED6AD9">
      <w:pPr>
        <w:rPr>
          <w:rFonts w:ascii="Times New Roman" w:eastAsia="Calibri" w:hAnsi="Times New Roman" w:cs="Times New Roman"/>
        </w:rPr>
      </w:pPr>
      <w:r w:rsidRPr="00ED6AD9">
        <w:rPr>
          <w:rFonts w:ascii="Times New Roman" w:eastAsia="Calibri" w:hAnsi="Times New Roman" w:cs="Times New Roman"/>
        </w:rPr>
        <w:t>Justiitsministeerium</w:t>
      </w:r>
    </w:p>
    <w:p w14:paraId="530DC424" w14:textId="1EAA5CA5" w:rsidR="00ED6AD9" w:rsidRPr="00ED6AD9" w:rsidRDefault="00ED6AD9" w:rsidP="00ED6AD9">
      <w:pPr>
        <w:rPr>
          <w:rFonts w:ascii="Times New Roman" w:eastAsia="Times New Roman" w:hAnsi="Times New Roman" w:cs="Times New Roman"/>
          <w:noProof/>
          <w:lang w:val="fi-FI"/>
        </w:rPr>
      </w:pPr>
      <w:r w:rsidRPr="00ED6AD9">
        <w:rPr>
          <w:rFonts w:ascii="Times New Roman" w:eastAsia="Times New Roman" w:hAnsi="Times New Roman" w:cs="Times New Roman"/>
          <w:noProof/>
          <w:lang w:val="fi-FI"/>
        </w:rPr>
        <w:t xml:space="preserve">Suur-Ameerika 1 </w:t>
      </w:r>
      <w:r>
        <w:rPr>
          <w:rFonts w:ascii="Times New Roman" w:eastAsia="Times New Roman" w:hAnsi="Times New Roman" w:cs="Times New Roman"/>
          <w:noProof/>
          <w:lang w:val="fi-FI"/>
        </w:rPr>
        <w:t xml:space="preserve">                                                                             Teie: 06.03.2022 nr 8-3/1709-1</w:t>
      </w:r>
    </w:p>
    <w:p w14:paraId="522A7623" w14:textId="17396380" w:rsidR="00ED6AD9" w:rsidRPr="00ED6AD9" w:rsidRDefault="00ED6AD9" w:rsidP="00ED6AD9">
      <w:pPr>
        <w:rPr>
          <w:rFonts w:ascii="Times New Roman" w:eastAsia="Calibri" w:hAnsi="Times New Roman" w:cs="Times New Roman"/>
        </w:rPr>
      </w:pPr>
      <w:r w:rsidRPr="00ED6AD9">
        <w:rPr>
          <w:rFonts w:ascii="Times New Roman" w:eastAsia="Times New Roman" w:hAnsi="Times New Roman" w:cs="Times New Roman"/>
          <w:noProof/>
          <w:lang w:val="fi-FI"/>
        </w:rPr>
        <w:t xml:space="preserve">10122  TALLINN                                                                           </w:t>
      </w:r>
      <w:r>
        <w:rPr>
          <w:rFonts w:ascii="Times New Roman" w:eastAsia="Times New Roman" w:hAnsi="Times New Roman" w:cs="Times New Roman"/>
          <w:noProof/>
          <w:lang w:val="fi-FI"/>
        </w:rPr>
        <w:t>Meie: 24.03.2022 nr 6-1/17-1</w:t>
      </w:r>
      <w:r w:rsidRPr="00ED6AD9">
        <w:rPr>
          <w:rFonts w:ascii="Times New Roman" w:eastAsia="Times New Roman" w:hAnsi="Times New Roman" w:cs="Times New Roman"/>
          <w:noProof/>
          <w:lang w:val="fi-FI"/>
        </w:rPr>
        <w:t xml:space="preserve">  </w:t>
      </w:r>
    </w:p>
    <w:p w14:paraId="42030D7B" w14:textId="77777777" w:rsidR="00ED6AD9" w:rsidRPr="00ED6AD9" w:rsidRDefault="00ED6AD9" w:rsidP="00ED6AD9">
      <w:pPr>
        <w:rPr>
          <w:rFonts w:ascii="Times New Roman" w:eastAsia="Calibri" w:hAnsi="Times New Roman" w:cs="Times New Roman"/>
        </w:rPr>
      </w:pPr>
      <w:r w:rsidRPr="00ED6AD9">
        <w:rPr>
          <w:rFonts w:ascii="Times New Roman" w:eastAsia="Times New Roman" w:hAnsi="Times New Roman" w:cs="Times New Roman"/>
          <w:i/>
          <w:noProof/>
          <w:lang w:val="fi-FI"/>
        </w:rPr>
        <w:t>(saadetud e-posti teel)</w:t>
      </w:r>
      <w:r w:rsidRPr="00ED6AD9">
        <w:rPr>
          <w:rFonts w:ascii="Times New Roman" w:eastAsia="Times New Roman" w:hAnsi="Times New Roman" w:cs="Times New Roman"/>
          <w:i/>
          <w:noProof/>
          <w:lang w:val="fi-FI"/>
        </w:rPr>
        <w:tab/>
      </w:r>
      <w:r w:rsidRPr="00ED6AD9">
        <w:rPr>
          <w:rFonts w:ascii="Times New Roman" w:eastAsia="Times New Roman" w:hAnsi="Times New Roman" w:cs="Times New Roman"/>
          <w:noProof/>
          <w:lang w:val="fi-FI"/>
        </w:rPr>
        <w:t xml:space="preserve">                                                                               </w:t>
      </w:r>
    </w:p>
    <w:p w14:paraId="0A290FB0" w14:textId="77777777" w:rsidR="00ED6AD9" w:rsidRPr="00ED6AD9" w:rsidRDefault="00ED6AD9" w:rsidP="00ED6AD9">
      <w:pPr>
        <w:pStyle w:val="Vahedeta"/>
        <w:rPr>
          <w:rFonts w:ascii="Times New Roman" w:hAnsi="Times New Roman" w:cs="Times New Roman"/>
          <w:sz w:val="24"/>
          <w:szCs w:val="24"/>
        </w:rPr>
      </w:pPr>
    </w:p>
    <w:p w14:paraId="644B8AE8" w14:textId="77777777" w:rsidR="00ED6AD9" w:rsidRPr="00ED6AD9" w:rsidRDefault="00ED6AD9" w:rsidP="00ED6AD9">
      <w:pPr>
        <w:rPr>
          <w:rFonts w:ascii="Times New Roman" w:hAnsi="Times New Roman" w:cs="Times New Roman"/>
          <w:b/>
        </w:rPr>
      </w:pPr>
    </w:p>
    <w:p w14:paraId="411CDA6C" w14:textId="77777777" w:rsidR="00ED6AD9" w:rsidRPr="00ED6AD9" w:rsidRDefault="00ED6AD9" w:rsidP="00ED6AD9">
      <w:pPr>
        <w:rPr>
          <w:rFonts w:ascii="Times New Roman" w:hAnsi="Times New Roman" w:cs="Times New Roman"/>
          <w:b/>
        </w:rPr>
      </w:pPr>
      <w:r w:rsidRPr="00ED6AD9">
        <w:rPr>
          <w:rFonts w:ascii="Times New Roman" w:hAnsi="Times New Roman" w:cs="Times New Roman"/>
          <w:b/>
        </w:rPr>
        <w:t xml:space="preserve">Arvamus juristieksami regulatsiooni väljatöötamise kavatsuse kohta </w:t>
      </w:r>
    </w:p>
    <w:p w14:paraId="0AF4298B" w14:textId="77777777" w:rsidR="00ED6AD9" w:rsidRPr="00ED6AD9" w:rsidRDefault="00ED6AD9" w:rsidP="00ED6AD9">
      <w:pPr>
        <w:jc w:val="both"/>
        <w:rPr>
          <w:rFonts w:ascii="Times New Roman" w:hAnsi="Times New Roman" w:cs="Times New Roman"/>
          <w:b/>
        </w:rPr>
      </w:pPr>
    </w:p>
    <w:p w14:paraId="53EA77D6" w14:textId="77777777" w:rsidR="00ED6AD9" w:rsidRPr="00ED6AD9" w:rsidRDefault="00ED6AD9" w:rsidP="00ED6AD9">
      <w:pPr>
        <w:jc w:val="both"/>
        <w:rPr>
          <w:rFonts w:ascii="Times New Roman" w:hAnsi="Times New Roman" w:cs="Times New Roman"/>
        </w:rPr>
      </w:pPr>
    </w:p>
    <w:p w14:paraId="65042B60" w14:textId="77777777" w:rsidR="00ED6AD9" w:rsidRPr="00ED6AD9" w:rsidRDefault="00ED6AD9" w:rsidP="00ED6AD9">
      <w:pPr>
        <w:jc w:val="both"/>
        <w:rPr>
          <w:rFonts w:ascii="Times New Roman" w:hAnsi="Times New Roman" w:cs="Times New Roman"/>
        </w:rPr>
      </w:pPr>
      <w:r w:rsidRPr="00ED6AD9">
        <w:rPr>
          <w:rFonts w:ascii="Times New Roman" w:hAnsi="Times New Roman" w:cs="Times New Roman"/>
        </w:rPr>
        <w:t xml:space="preserve">Lugupeetud minister </w:t>
      </w:r>
    </w:p>
    <w:p w14:paraId="6C00EB86" w14:textId="77777777" w:rsidR="00ED6AD9" w:rsidRPr="00ED6AD9" w:rsidRDefault="00ED6AD9" w:rsidP="00ED6AD9">
      <w:pPr>
        <w:jc w:val="both"/>
        <w:rPr>
          <w:rFonts w:ascii="Times New Roman" w:hAnsi="Times New Roman" w:cs="Times New Roman"/>
        </w:rPr>
      </w:pPr>
    </w:p>
    <w:p w14:paraId="7A5851DC" w14:textId="77777777" w:rsidR="00ED6AD9" w:rsidRPr="00ED6AD9" w:rsidRDefault="00ED6AD9" w:rsidP="00ED6AD9">
      <w:pPr>
        <w:jc w:val="both"/>
        <w:rPr>
          <w:rFonts w:ascii="Times New Roman" w:hAnsi="Times New Roman" w:cs="Times New Roman"/>
        </w:rPr>
      </w:pPr>
      <w:r w:rsidRPr="00ED6AD9">
        <w:rPr>
          <w:rFonts w:ascii="Times New Roman" w:hAnsi="Times New Roman" w:cs="Times New Roman"/>
        </w:rPr>
        <w:t xml:space="preserve">Täname Teid võimaluse eest avaldada arvamust juristieksami regulatsiooni väljatöötamise kavatsuse </w:t>
      </w:r>
      <w:r w:rsidRPr="00ED6AD9">
        <w:rPr>
          <w:rFonts w:ascii="Times New Roman" w:hAnsi="Times New Roman" w:cs="Times New Roman"/>
          <w:i/>
        </w:rPr>
        <w:t>(edaspidi VTK)</w:t>
      </w:r>
      <w:r w:rsidRPr="00ED6AD9">
        <w:rPr>
          <w:rFonts w:ascii="Times New Roman" w:hAnsi="Times New Roman" w:cs="Times New Roman"/>
        </w:rPr>
        <w:t xml:space="preserve"> kohta.   </w:t>
      </w:r>
    </w:p>
    <w:p w14:paraId="29497190" w14:textId="77777777" w:rsidR="00ED6AD9" w:rsidRPr="00ED6AD9" w:rsidRDefault="00ED6AD9" w:rsidP="00ED6AD9">
      <w:pPr>
        <w:jc w:val="both"/>
        <w:rPr>
          <w:rFonts w:ascii="Times New Roman" w:hAnsi="Times New Roman" w:cs="Times New Roman"/>
        </w:rPr>
      </w:pPr>
    </w:p>
    <w:p w14:paraId="019678E8" w14:textId="77777777" w:rsidR="00ED6AD9" w:rsidRPr="00ED6AD9" w:rsidRDefault="00ED6AD9" w:rsidP="00ED6AD9">
      <w:pPr>
        <w:jc w:val="both"/>
        <w:rPr>
          <w:rFonts w:ascii="Times New Roman" w:hAnsi="Times New Roman" w:cs="Times New Roman"/>
        </w:rPr>
      </w:pPr>
      <w:r w:rsidRPr="00ED6AD9">
        <w:rPr>
          <w:rFonts w:ascii="Times New Roman" w:hAnsi="Times New Roman" w:cs="Times New Roman"/>
        </w:rPr>
        <w:t xml:space="preserve">Notarite Koda nõustub VTK eesmärkidega ning ühtse juristieksami kehtestamisega teatud õigusametisse- või elukutsesse sisenemisel tingimusel, et täpsem sisenemise korra nõuete kehtestamine jääb endiselt kutseorganisatsioonide pädevusse. Samas on meil järgmised ettepanekud, millega palume VTK põhjal valmiva eelnõu koostamisel arvestada. </w:t>
      </w:r>
    </w:p>
    <w:p w14:paraId="04A91CB9" w14:textId="77777777" w:rsidR="00ED6AD9" w:rsidRPr="00ED6AD9" w:rsidRDefault="00ED6AD9" w:rsidP="00ED6AD9">
      <w:pPr>
        <w:jc w:val="both"/>
        <w:rPr>
          <w:rFonts w:ascii="Times New Roman" w:hAnsi="Times New Roman" w:cs="Times New Roman"/>
        </w:rPr>
      </w:pPr>
    </w:p>
    <w:p w14:paraId="66BFA0C6" w14:textId="77777777" w:rsidR="00ED6AD9" w:rsidRPr="00ED6AD9" w:rsidRDefault="00ED6AD9" w:rsidP="00ED6AD9">
      <w:pPr>
        <w:jc w:val="both"/>
        <w:rPr>
          <w:rFonts w:ascii="Times New Roman" w:hAnsi="Times New Roman" w:cs="Times New Roman"/>
        </w:rPr>
      </w:pPr>
      <w:r w:rsidRPr="00ED6AD9">
        <w:rPr>
          <w:rFonts w:ascii="Times New Roman" w:hAnsi="Times New Roman" w:cs="Times New Roman"/>
        </w:rPr>
        <w:t xml:space="preserve">VTK kohaselt juba reguleeritud kutsealadel tegutsevad juristid (sh notarid) oma tegevuse jätkamiseks juristieksamit sooritama ei pea </w:t>
      </w:r>
      <w:r w:rsidRPr="00ED6AD9">
        <w:rPr>
          <w:rFonts w:ascii="Times New Roman" w:hAnsi="Times New Roman" w:cs="Times New Roman"/>
          <w:i/>
          <w:iCs/>
        </w:rPr>
        <w:t>(VTK lk 3).</w:t>
      </w:r>
      <w:r w:rsidRPr="00ED6AD9">
        <w:rPr>
          <w:rFonts w:ascii="Times New Roman" w:hAnsi="Times New Roman" w:cs="Times New Roman"/>
        </w:rPr>
        <w:t xml:space="preserve"> Samas ei ole mainitud juba teenistuses olevaid notarikandidaate ja juba notari asendaja eksami sooritanud notari asendajaid</w:t>
      </w:r>
      <w:r w:rsidRPr="00ED6AD9">
        <w:rPr>
          <w:rStyle w:val="Allmrkuseviide"/>
          <w:rFonts w:ascii="Times New Roman" w:hAnsi="Times New Roman" w:cs="Times New Roman"/>
        </w:rPr>
        <w:footnoteReference w:id="1"/>
      </w:r>
      <w:r w:rsidRPr="00ED6AD9">
        <w:rPr>
          <w:rFonts w:ascii="Times New Roman" w:hAnsi="Times New Roman" w:cs="Times New Roman"/>
        </w:rPr>
        <w:t xml:space="preserve">. Meie ettepanek on, et teenistuses olevad notarikandidaadid ja seaduse jõustumise hetkeks asendaja eksami sooritanud isikud ei peaks juristieksamit sooritama ning  juristieksami sooritamise vajadus tekiks neil, kes pärast muudatuste jõustumist soovivad notarikandidaadi konkursil osaleda või notari asendajaks saada. Sellisel juhul võiks juristieksami sooritamine tulevikus asendada notarikandidaadiks saamise konkursi õigusteadmiste testi.  </w:t>
      </w:r>
    </w:p>
    <w:p w14:paraId="52FB5BA6" w14:textId="77777777" w:rsidR="00ED6AD9" w:rsidRPr="00ED6AD9" w:rsidRDefault="00ED6AD9" w:rsidP="00ED6AD9">
      <w:pPr>
        <w:jc w:val="both"/>
        <w:rPr>
          <w:rFonts w:ascii="Times New Roman" w:hAnsi="Times New Roman" w:cs="Times New Roman"/>
        </w:rPr>
      </w:pPr>
      <w:r w:rsidRPr="00ED6AD9">
        <w:rPr>
          <w:rFonts w:ascii="Times New Roman" w:hAnsi="Times New Roman" w:cs="Times New Roman"/>
        </w:rPr>
        <w:lastRenderedPageBreak/>
        <w:t xml:space="preserve">Samuti tuleks meie hinnangul ühtse juristieksami regulatsiooni kehtestamisel sellega seotud muudatuste sujuvamaks rakendamiseks kehtestada vähemalt ühe aasta pikkune üleminekuperiood, mis võimaldaks nii juristieksamit korraldaval Riigikohtul kui eksami sooritajatel muudatustega kohaneda ning jätaks võimaluse vajalike ettevalmistuste tegemiseks. Võimalusel tuleks eelnõu koostamise käigus välja selgitada ka kuni keskmise põlvkonna tegutsevate juristide ning õigusteaduse magistriõppesse jõudnud isikute huvi juristieksamit sooritada. </w:t>
      </w:r>
    </w:p>
    <w:p w14:paraId="0FF7C27A" w14:textId="77777777" w:rsidR="00ED6AD9" w:rsidRPr="00ED6AD9" w:rsidRDefault="00ED6AD9" w:rsidP="00ED6AD9">
      <w:pPr>
        <w:jc w:val="both"/>
        <w:rPr>
          <w:rFonts w:ascii="Times New Roman" w:hAnsi="Times New Roman" w:cs="Times New Roman"/>
        </w:rPr>
      </w:pPr>
    </w:p>
    <w:p w14:paraId="4401FBA8" w14:textId="42F478E0" w:rsidR="00ED6AD9" w:rsidRPr="00ED6AD9" w:rsidRDefault="00ED6AD9" w:rsidP="00ED6AD9">
      <w:pPr>
        <w:jc w:val="both"/>
        <w:rPr>
          <w:rFonts w:ascii="Times New Roman" w:hAnsi="Times New Roman" w:cs="Times New Roman"/>
        </w:rPr>
      </w:pPr>
      <w:r w:rsidRPr="00ED6AD9">
        <w:rPr>
          <w:rFonts w:ascii="Times New Roman" w:hAnsi="Times New Roman" w:cs="Times New Roman"/>
        </w:rPr>
        <w:t xml:space="preserve">Samuti märgime, et VTK lk 5 on tsiteeritud </w:t>
      </w:r>
      <w:proofErr w:type="spellStart"/>
      <w:r w:rsidRPr="00ED6AD9">
        <w:rPr>
          <w:rFonts w:ascii="Times New Roman" w:hAnsi="Times New Roman" w:cs="Times New Roman"/>
        </w:rPr>
        <w:t>NotS</w:t>
      </w:r>
      <w:proofErr w:type="spellEnd"/>
      <w:r w:rsidRPr="00ED6AD9">
        <w:rPr>
          <w:rFonts w:ascii="Times New Roman" w:hAnsi="Times New Roman" w:cs="Times New Roman"/>
        </w:rPr>
        <w:t xml:space="preserve"> § 6 lg 1 varasemat sõnastust. Kehtiva </w:t>
      </w:r>
      <w:proofErr w:type="spellStart"/>
      <w:r w:rsidRPr="00ED6AD9">
        <w:rPr>
          <w:rFonts w:ascii="Times New Roman" w:hAnsi="Times New Roman" w:cs="Times New Roman"/>
        </w:rPr>
        <w:t>NotS</w:t>
      </w:r>
      <w:proofErr w:type="spellEnd"/>
      <w:r w:rsidRPr="00ED6AD9">
        <w:rPr>
          <w:rFonts w:ascii="Times New Roman" w:hAnsi="Times New Roman" w:cs="Times New Roman"/>
        </w:rPr>
        <w:t xml:space="preserve"> § 6 lg 1  järgi võib notariks saada kandidaaditeenistuse läbinud ja notarikandidaadi hindamise (mitte notarieksami) sooritanud teovõimeline Euroopa Liidu liikmesriigi kodanik, kes valdab kõnes ja kirjas eesti keelt, on aus ja kõrgete kõlbeliste omadustega ning kes vastab kohtunikule esitatavatele haridusnõuetele. </w:t>
      </w:r>
    </w:p>
    <w:p w14:paraId="6420AC44" w14:textId="0FAADEE6" w:rsidR="008C61FC" w:rsidRDefault="00ED6AD9" w:rsidP="0068598F">
      <w:pPr>
        <w:rPr>
          <w:rFonts w:ascii="Times New Roman" w:hAnsi="Times New Roman" w:cs="Times New Roman"/>
        </w:rPr>
      </w:pPr>
      <w:r w:rsidRPr="00ED6AD9">
        <w:rPr>
          <w:rFonts w:ascii="Times New Roman" w:hAnsi="Times New Roman" w:cs="Times New Roman"/>
        </w:rPr>
        <w:t xml:space="preserve"> </w:t>
      </w:r>
    </w:p>
    <w:p w14:paraId="2935D647" w14:textId="116A2887" w:rsidR="00ED6AD9" w:rsidRDefault="00ED6AD9" w:rsidP="0068598F">
      <w:pPr>
        <w:rPr>
          <w:rFonts w:ascii="Times New Roman" w:hAnsi="Times New Roman" w:cs="Times New Roman"/>
        </w:rPr>
      </w:pPr>
    </w:p>
    <w:p w14:paraId="30A18881" w14:textId="6AB20042" w:rsidR="00ED6AD9" w:rsidRDefault="00ED6AD9" w:rsidP="0068598F">
      <w:pPr>
        <w:rPr>
          <w:rFonts w:ascii="Times New Roman" w:hAnsi="Times New Roman" w:cs="Times New Roman"/>
        </w:rPr>
      </w:pPr>
      <w:r>
        <w:rPr>
          <w:rFonts w:ascii="Times New Roman" w:hAnsi="Times New Roman" w:cs="Times New Roman"/>
        </w:rPr>
        <w:t>Lugupidamisega</w:t>
      </w:r>
    </w:p>
    <w:p w14:paraId="49C0CA2E" w14:textId="5456C69F" w:rsidR="00ED6AD9" w:rsidRDefault="00ED6AD9" w:rsidP="0068598F">
      <w:pPr>
        <w:rPr>
          <w:rFonts w:ascii="Times New Roman" w:hAnsi="Times New Roman" w:cs="Times New Roman"/>
        </w:rPr>
      </w:pPr>
    </w:p>
    <w:p w14:paraId="200EAFD5" w14:textId="77777777" w:rsidR="00742807" w:rsidRDefault="00742807" w:rsidP="0068598F">
      <w:pPr>
        <w:rPr>
          <w:rFonts w:ascii="Times New Roman" w:hAnsi="Times New Roman" w:cs="Times New Roman"/>
        </w:rPr>
      </w:pPr>
    </w:p>
    <w:p w14:paraId="519E22EE" w14:textId="3AAEEA24" w:rsidR="00ED6AD9" w:rsidRDefault="00ED6AD9" w:rsidP="0068598F">
      <w:pPr>
        <w:rPr>
          <w:rFonts w:ascii="Times New Roman" w:hAnsi="Times New Roman" w:cs="Times New Roman"/>
        </w:rPr>
      </w:pPr>
    </w:p>
    <w:p w14:paraId="63592D36" w14:textId="326573E8" w:rsidR="00ED6AD9" w:rsidRDefault="00ED6AD9" w:rsidP="0068598F">
      <w:pPr>
        <w:rPr>
          <w:rFonts w:ascii="Times New Roman" w:hAnsi="Times New Roman" w:cs="Times New Roman"/>
        </w:rPr>
      </w:pPr>
      <w:r>
        <w:rPr>
          <w:rFonts w:ascii="Times New Roman" w:hAnsi="Times New Roman" w:cs="Times New Roman"/>
        </w:rPr>
        <w:t>Merle Saar-Johanson</w:t>
      </w:r>
    </w:p>
    <w:p w14:paraId="791C5E4C" w14:textId="7B7474F1" w:rsidR="00ED6AD9" w:rsidRDefault="00ED6AD9" w:rsidP="0068598F">
      <w:pPr>
        <w:rPr>
          <w:rFonts w:ascii="Times New Roman" w:hAnsi="Times New Roman" w:cs="Times New Roman"/>
        </w:rPr>
      </w:pPr>
      <w:r>
        <w:rPr>
          <w:rFonts w:ascii="Times New Roman" w:hAnsi="Times New Roman" w:cs="Times New Roman"/>
        </w:rPr>
        <w:t>Notarite Koja esimees</w:t>
      </w:r>
    </w:p>
    <w:p w14:paraId="3DB74965" w14:textId="3F1A7548" w:rsidR="00ED6AD9" w:rsidRDefault="00ED6AD9" w:rsidP="0068598F">
      <w:pPr>
        <w:rPr>
          <w:rFonts w:ascii="Times New Roman" w:hAnsi="Times New Roman" w:cs="Times New Roman"/>
          <w:i/>
          <w:iCs/>
        </w:rPr>
      </w:pPr>
      <w:r w:rsidRPr="00ED6AD9">
        <w:rPr>
          <w:rFonts w:ascii="Times New Roman" w:hAnsi="Times New Roman" w:cs="Times New Roman"/>
          <w:i/>
          <w:iCs/>
        </w:rPr>
        <w:t xml:space="preserve">(allkirjastatud digitaalselt) </w:t>
      </w:r>
    </w:p>
    <w:p w14:paraId="751223A5" w14:textId="53EE6A19" w:rsidR="00ED6AD9" w:rsidRDefault="00ED6AD9" w:rsidP="0068598F">
      <w:pPr>
        <w:rPr>
          <w:rFonts w:ascii="Times New Roman" w:hAnsi="Times New Roman" w:cs="Times New Roman"/>
          <w:i/>
          <w:iCs/>
        </w:rPr>
      </w:pPr>
    </w:p>
    <w:p w14:paraId="7C693657" w14:textId="6B56B212" w:rsidR="00ED6AD9" w:rsidRDefault="00ED6AD9" w:rsidP="0068598F">
      <w:pPr>
        <w:rPr>
          <w:rFonts w:ascii="Times New Roman" w:hAnsi="Times New Roman" w:cs="Times New Roman"/>
          <w:i/>
          <w:iCs/>
        </w:rPr>
      </w:pPr>
    </w:p>
    <w:p w14:paraId="77FA5026" w14:textId="58E1CC7F" w:rsidR="00ED6AD9" w:rsidRDefault="00ED6AD9" w:rsidP="0068598F">
      <w:pPr>
        <w:rPr>
          <w:rFonts w:ascii="Times New Roman" w:hAnsi="Times New Roman" w:cs="Times New Roman"/>
          <w:i/>
          <w:iCs/>
        </w:rPr>
      </w:pPr>
    </w:p>
    <w:p w14:paraId="696F065E" w14:textId="63542301" w:rsidR="00ED6AD9" w:rsidRDefault="00ED6AD9" w:rsidP="0068598F">
      <w:pPr>
        <w:rPr>
          <w:rFonts w:ascii="Times New Roman" w:hAnsi="Times New Roman" w:cs="Times New Roman"/>
          <w:i/>
          <w:iCs/>
        </w:rPr>
      </w:pPr>
    </w:p>
    <w:p w14:paraId="2DCFDBEB" w14:textId="1A349832" w:rsidR="00ED6AD9" w:rsidRDefault="00ED6AD9" w:rsidP="0068598F">
      <w:pPr>
        <w:rPr>
          <w:rFonts w:ascii="Times New Roman" w:hAnsi="Times New Roman" w:cs="Times New Roman"/>
          <w:i/>
          <w:iCs/>
        </w:rPr>
      </w:pPr>
    </w:p>
    <w:p w14:paraId="6EBF7720" w14:textId="4249F2F9" w:rsidR="00ED6AD9" w:rsidRDefault="00ED6AD9" w:rsidP="0068598F">
      <w:pPr>
        <w:rPr>
          <w:rFonts w:ascii="Times New Roman" w:hAnsi="Times New Roman" w:cs="Times New Roman"/>
          <w:i/>
          <w:iCs/>
        </w:rPr>
      </w:pPr>
    </w:p>
    <w:p w14:paraId="29FB071C" w14:textId="1E4C900C" w:rsidR="00ED6AD9" w:rsidRDefault="00ED6AD9" w:rsidP="0068598F">
      <w:pPr>
        <w:rPr>
          <w:rFonts w:ascii="Times New Roman" w:hAnsi="Times New Roman" w:cs="Times New Roman"/>
          <w:i/>
          <w:iCs/>
        </w:rPr>
      </w:pPr>
    </w:p>
    <w:p w14:paraId="7A3ECBC9" w14:textId="561CDD66" w:rsidR="00ED6AD9" w:rsidRDefault="00ED6AD9" w:rsidP="0068598F">
      <w:pPr>
        <w:rPr>
          <w:rFonts w:ascii="Times New Roman" w:hAnsi="Times New Roman" w:cs="Times New Roman"/>
          <w:i/>
          <w:iCs/>
        </w:rPr>
      </w:pPr>
    </w:p>
    <w:p w14:paraId="2C6663CE" w14:textId="6F0F8FD4" w:rsidR="00ED6AD9" w:rsidRDefault="00ED6AD9" w:rsidP="0068598F">
      <w:pPr>
        <w:rPr>
          <w:rFonts w:ascii="Times New Roman" w:hAnsi="Times New Roman" w:cs="Times New Roman"/>
          <w:i/>
          <w:iCs/>
        </w:rPr>
      </w:pPr>
    </w:p>
    <w:p w14:paraId="430DA87C" w14:textId="7E05693F" w:rsidR="00ED6AD9" w:rsidRDefault="00ED6AD9" w:rsidP="0068598F">
      <w:pPr>
        <w:rPr>
          <w:rFonts w:ascii="Times New Roman" w:hAnsi="Times New Roman" w:cs="Times New Roman"/>
          <w:i/>
          <w:iCs/>
        </w:rPr>
      </w:pPr>
    </w:p>
    <w:p w14:paraId="30A38BAD" w14:textId="0D323402" w:rsidR="00ED6AD9" w:rsidRDefault="00ED6AD9" w:rsidP="0068598F">
      <w:pPr>
        <w:rPr>
          <w:rFonts w:ascii="Times New Roman" w:hAnsi="Times New Roman" w:cs="Times New Roman"/>
          <w:i/>
          <w:iCs/>
        </w:rPr>
      </w:pPr>
    </w:p>
    <w:p w14:paraId="5A01E121" w14:textId="152695DE" w:rsidR="00ED6AD9" w:rsidRDefault="00ED6AD9" w:rsidP="0068598F">
      <w:pPr>
        <w:rPr>
          <w:rFonts w:ascii="Times New Roman" w:hAnsi="Times New Roman" w:cs="Times New Roman"/>
          <w:i/>
          <w:iCs/>
        </w:rPr>
      </w:pPr>
    </w:p>
    <w:p w14:paraId="04502830" w14:textId="1222784E" w:rsidR="00ED6AD9" w:rsidRPr="00ED6AD9" w:rsidRDefault="00ED6AD9" w:rsidP="0068598F">
      <w:pPr>
        <w:rPr>
          <w:rFonts w:ascii="Times New Roman" w:hAnsi="Times New Roman" w:cs="Times New Roman"/>
          <w:i/>
          <w:iCs/>
          <w:sz w:val="22"/>
          <w:szCs w:val="22"/>
        </w:rPr>
      </w:pPr>
    </w:p>
    <w:p w14:paraId="4F6E0B06" w14:textId="4BA9B1FB" w:rsidR="00ED6AD9" w:rsidRPr="00ED6AD9" w:rsidRDefault="00ED6AD9" w:rsidP="0068598F">
      <w:pPr>
        <w:rPr>
          <w:rFonts w:ascii="Times New Roman" w:hAnsi="Times New Roman" w:cs="Times New Roman"/>
          <w:i/>
          <w:iCs/>
          <w:sz w:val="22"/>
          <w:szCs w:val="22"/>
        </w:rPr>
      </w:pPr>
    </w:p>
    <w:p w14:paraId="481DCAFE" w14:textId="6E7C51B2" w:rsidR="00ED6AD9" w:rsidRDefault="00ED6AD9" w:rsidP="0068598F">
      <w:pPr>
        <w:rPr>
          <w:rFonts w:ascii="Times New Roman" w:hAnsi="Times New Roman" w:cs="Times New Roman"/>
          <w:i/>
          <w:iCs/>
          <w:sz w:val="22"/>
          <w:szCs w:val="22"/>
        </w:rPr>
      </w:pPr>
    </w:p>
    <w:p w14:paraId="32571945" w14:textId="52712C6E" w:rsidR="00742807" w:rsidRDefault="00742807" w:rsidP="0068598F">
      <w:pPr>
        <w:rPr>
          <w:rFonts w:ascii="Times New Roman" w:hAnsi="Times New Roman" w:cs="Times New Roman"/>
          <w:i/>
          <w:iCs/>
          <w:sz w:val="22"/>
          <w:szCs w:val="22"/>
        </w:rPr>
      </w:pPr>
    </w:p>
    <w:p w14:paraId="5AC252EC" w14:textId="77777777" w:rsidR="00742807" w:rsidRPr="00ED6AD9" w:rsidRDefault="00742807" w:rsidP="0068598F">
      <w:pPr>
        <w:rPr>
          <w:rFonts w:ascii="Times New Roman" w:hAnsi="Times New Roman" w:cs="Times New Roman"/>
          <w:i/>
          <w:iCs/>
          <w:sz w:val="22"/>
          <w:szCs w:val="22"/>
        </w:rPr>
      </w:pPr>
    </w:p>
    <w:p w14:paraId="5CFA5B6A" w14:textId="0B91E294" w:rsidR="00ED6AD9" w:rsidRPr="00ED6AD9" w:rsidRDefault="00ED6AD9" w:rsidP="0068598F">
      <w:pPr>
        <w:rPr>
          <w:rFonts w:ascii="Times New Roman" w:hAnsi="Times New Roman" w:cs="Times New Roman"/>
          <w:i/>
          <w:iCs/>
          <w:sz w:val="22"/>
          <w:szCs w:val="22"/>
        </w:rPr>
      </w:pPr>
    </w:p>
    <w:p w14:paraId="76ADFEE9" w14:textId="0C1924DD" w:rsidR="00ED6AD9" w:rsidRPr="00ED6AD9" w:rsidRDefault="00ED6AD9" w:rsidP="0068598F">
      <w:pPr>
        <w:rPr>
          <w:rFonts w:ascii="Times New Roman" w:hAnsi="Times New Roman" w:cs="Times New Roman"/>
          <w:i/>
          <w:iCs/>
          <w:sz w:val="22"/>
          <w:szCs w:val="22"/>
        </w:rPr>
      </w:pPr>
    </w:p>
    <w:p w14:paraId="5CDCD2AA" w14:textId="60D3887B" w:rsidR="00ED6AD9" w:rsidRPr="00ED6AD9" w:rsidRDefault="00ED6AD9" w:rsidP="0068598F">
      <w:pPr>
        <w:rPr>
          <w:rFonts w:ascii="Times New Roman" w:hAnsi="Times New Roman" w:cs="Times New Roman"/>
          <w:sz w:val="22"/>
          <w:szCs w:val="22"/>
        </w:rPr>
      </w:pPr>
      <w:r w:rsidRPr="00ED6AD9">
        <w:rPr>
          <w:rFonts w:ascii="Times New Roman" w:hAnsi="Times New Roman" w:cs="Times New Roman"/>
          <w:sz w:val="22"/>
          <w:szCs w:val="22"/>
        </w:rPr>
        <w:t>Eve Strang</w:t>
      </w:r>
    </w:p>
    <w:p w14:paraId="2E27C85A" w14:textId="42462EB3" w:rsidR="00ED6AD9" w:rsidRPr="00ED6AD9" w:rsidRDefault="00ED6AD9" w:rsidP="0068598F">
      <w:pPr>
        <w:rPr>
          <w:rFonts w:ascii="Times New Roman" w:hAnsi="Times New Roman" w:cs="Times New Roman"/>
          <w:sz w:val="22"/>
          <w:szCs w:val="22"/>
        </w:rPr>
      </w:pPr>
      <w:r w:rsidRPr="00ED6AD9">
        <w:rPr>
          <w:rFonts w:ascii="Times New Roman" w:hAnsi="Times New Roman" w:cs="Times New Roman"/>
          <w:sz w:val="22"/>
          <w:szCs w:val="22"/>
        </w:rPr>
        <w:t xml:space="preserve">Katrin Sepp </w:t>
      </w:r>
    </w:p>
    <w:p w14:paraId="197A55AF" w14:textId="2470A166" w:rsidR="00ED6AD9" w:rsidRPr="00ED6AD9" w:rsidRDefault="00ED6AD9" w:rsidP="0068598F">
      <w:pPr>
        <w:rPr>
          <w:rFonts w:ascii="Times New Roman" w:hAnsi="Times New Roman" w:cs="Times New Roman"/>
          <w:sz w:val="22"/>
          <w:szCs w:val="22"/>
        </w:rPr>
      </w:pPr>
      <w:r w:rsidRPr="00ED6AD9">
        <w:rPr>
          <w:rFonts w:ascii="Times New Roman" w:hAnsi="Times New Roman" w:cs="Times New Roman"/>
          <w:sz w:val="22"/>
          <w:szCs w:val="22"/>
        </w:rPr>
        <w:t xml:space="preserve">617 7900 </w:t>
      </w:r>
    </w:p>
    <w:sectPr w:rsidR="00ED6AD9" w:rsidRPr="00ED6AD9" w:rsidSect="00444315">
      <w:footerReference w:type="defaul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1EE7" w14:textId="77777777" w:rsidR="00AD59BA" w:rsidRDefault="00AD59BA" w:rsidP="006721B0">
      <w:r>
        <w:separator/>
      </w:r>
    </w:p>
  </w:endnote>
  <w:endnote w:type="continuationSeparator" w:id="0">
    <w:p w14:paraId="3411BBB1" w14:textId="77777777" w:rsidR="00AD59BA" w:rsidRDefault="00AD59BA" w:rsidP="0067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5F8F" w14:textId="77777777" w:rsidR="00444315" w:rsidRPr="000E2348" w:rsidRDefault="00444315" w:rsidP="00444315">
    <w:pPr>
      <w:tabs>
        <w:tab w:val="center" w:pos="4536"/>
        <w:tab w:val="right" w:pos="9072"/>
      </w:tabs>
      <w:rPr>
        <w:noProof/>
        <w:lang w:val="en-GB"/>
      </w:rPr>
    </w:pPr>
  </w:p>
  <w:p w14:paraId="1005EBBE" w14:textId="77777777" w:rsidR="00444315" w:rsidRPr="000E2348" w:rsidRDefault="00444315" w:rsidP="00444315">
    <w:pPr>
      <w:tabs>
        <w:tab w:val="center" w:pos="4536"/>
        <w:tab w:val="right" w:pos="9072"/>
      </w:tabs>
      <w:rPr>
        <w:noProof/>
        <w:lang w:val="en-GB"/>
      </w:rPr>
    </w:pPr>
  </w:p>
  <w:p w14:paraId="14B9064D" w14:textId="77777777" w:rsidR="00444315" w:rsidRDefault="00444315">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526F" w14:textId="77777777" w:rsidR="00444315" w:rsidRPr="000E2348" w:rsidRDefault="00444315" w:rsidP="00444315">
    <w:pPr>
      <w:pBdr>
        <w:bottom w:val="single" w:sz="12" w:space="1" w:color="auto"/>
      </w:pBdr>
      <w:rPr>
        <w:rFonts w:ascii="Arial" w:hAnsi="Arial" w:cs="Arial"/>
        <w:b/>
      </w:rPr>
    </w:pPr>
  </w:p>
  <w:p w14:paraId="36A03E99" w14:textId="77777777" w:rsidR="00444315" w:rsidRPr="000E2348" w:rsidRDefault="00444315" w:rsidP="00444315">
    <w:pPr>
      <w:rPr>
        <w:rFonts w:ascii="Arial" w:hAnsi="Arial" w:cs="Arial"/>
        <w:sz w:val="20"/>
        <w:lang w:val="nb-NO"/>
      </w:rPr>
    </w:pPr>
    <w:r w:rsidRPr="000E2348">
      <w:rPr>
        <w:rFonts w:ascii="Arial" w:hAnsi="Arial" w:cs="Arial"/>
        <w:sz w:val="20"/>
        <w:lang w:val="nb-NO"/>
      </w:rPr>
      <w:t>Reg.nr. 74000240                                                                                                      Tel: +372 617 7900</w:t>
    </w:r>
  </w:p>
  <w:p w14:paraId="3C8E37FE" w14:textId="77777777" w:rsidR="00444315" w:rsidRPr="000E2348" w:rsidRDefault="00444315" w:rsidP="00444315">
    <w:pPr>
      <w:rPr>
        <w:rFonts w:ascii="Arial" w:hAnsi="Arial" w:cs="Arial"/>
        <w:sz w:val="20"/>
        <w:lang w:val="nb-NO"/>
      </w:rPr>
    </w:pPr>
    <w:r w:rsidRPr="000E2348">
      <w:rPr>
        <w:rFonts w:ascii="Arial" w:hAnsi="Arial" w:cs="Arial"/>
        <w:sz w:val="20"/>
        <w:lang w:val="nb-NO"/>
      </w:rPr>
      <w:t>Tatari 25                                                                                                                   Faks: +372 617 7901</w:t>
    </w:r>
  </w:p>
  <w:p w14:paraId="3706DEE5" w14:textId="77777777" w:rsidR="00444315" w:rsidRPr="000E2348" w:rsidRDefault="00444315" w:rsidP="00444315">
    <w:pPr>
      <w:rPr>
        <w:rFonts w:ascii="Arial" w:hAnsi="Arial" w:cs="Arial"/>
        <w:sz w:val="20"/>
        <w:lang w:val="nb-NO"/>
      </w:rPr>
    </w:pPr>
    <w:r w:rsidRPr="000E2348">
      <w:rPr>
        <w:rFonts w:ascii="Arial" w:hAnsi="Arial" w:cs="Arial"/>
        <w:sz w:val="20"/>
        <w:lang w:val="nb-NO"/>
      </w:rPr>
      <w:t>10116 TALLINN                                                                                                     e-post:</w:t>
    </w:r>
    <w:hyperlink r:id="rId1" w:history="1">
      <w:r w:rsidRPr="000E2348">
        <w:rPr>
          <w:rFonts w:ascii="Arial" w:hAnsi="Arial" w:cs="Arial"/>
          <w:sz w:val="20"/>
          <w:lang w:val="nb-NO"/>
        </w:rPr>
        <w:t>koda@notar.ee</w:t>
      </w:r>
    </w:hyperlink>
  </w:p>
  <w:p w14:paraId="1DA1C5F2" w14:textId="77777777" w:rsidR="00444315" w:rsidRPr="000E2348" w:rsidRDefault="00444315" w:rsidP="00444315">
    <w:pPr>
      <w:rPr>
        <w:rFonts w:ascii="Arial" w:hAnsi="Arial" w:cs="Arial"/>
        <w:sz w:val="20"/>
      </w:rPr>
    </w:pPr>
    <w:r w:rsidRPr="000E2348">
      <w:rPr>
        <w:rFonts w:ascii="Arial" w:hAnsi="Arial" w:cs="Arial"/>
        <w:sz w:val="20"/>
        <w:lang w:val="nb-NO"/>
      </w:rPr>
      <w:t xml:space="preserve">                                                                                                       .                                     </w:t>
    </w:r>
    <w:r w:rsidRPr="000E2348">
      <w:rPr>
        <w:rFonts w:ascii="Arial" w:hAnsi="Arial" w:cs="Arial"/>
        <w:sz w:val="20"/>
      </w:rPr>
      <w:t xml:space="preserve">www.notar.ee </w:t>
    </w:r>
  </w:p>
  <w:p w14:paraId="623384B7" w14:textId="77777777" w:rsidR="00444315" w:rsidRPr="000E2348" w:rsidRDefault="00444315" w:rsidP="00444315">
    <w:pPr>
      <w:tabs>
        <w:tab w:val="center" w:pos="4536"/>
        <w:tab w:val="right" w:pos="9072"/>
      </w:tabs>
      <w:rPr>
        <w:noProof/>
        <w:lang w:val="en-GB"/>
      </w:rPr>
    </w:pPr>
  </w:p>
  <w:p w14:paraId="68F628EF" w14:textId="77777777" w:rsidR="00444315" w:rsidRDefault="00444315">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56FC3" w14:textId="77777777" w:rsidR="00AD59BA" w:rsidRDefault="00AD59BA" w:rsidP="006721B0">
      <w:r>
        <w:separator/>
      </w:r>
    </w:p>
  </w:footnote>
  <w:footnote w:type="continuationSeparator" w:id="0">
    <w:p w14:paraId="6C90B93F" w14:textId="77777777" w:rsidR="00AD59BA" w:rsidRDefault="00AD59BA" w:rsidP="006721B0">
      <w:r>
        <w:continuationSeparator/>
      </w:r>
    </w:p>
  </w:footnote>
  <w:footnote w:id="1">
    <w:p w14:paraId="0E111597" w14:textId="77777777" w:rsidR="00ED6AD9" w:rsidRDefault="00ED6AD9" w:rsidP="00ED6AD9">
      <w:pPr>
        <w:jc w:val="both"/>
        <w:rPr>
          <w:rFonts w:ascii="Times New Roman" w:hAnsi="Times New Roman" w:cs="Times New Roman"/>
          <w:sz w:val="20"/>
          <w:szCs w:val="20"/>
        </w:rPr>
      </w:pPr>
      <w:r>
        <w:rPr>
          <w:rStyle w:val="Allmrkuseviide"/>
          <w:rFonts w:ascii="Times New Roman" w:hAnsi="Times New Roman" w:cs="Times New Roman"/>
          <w:sz w:val="20"/>
          <w:szCs w:val="20"/>
        </w:rPr>
        <w:footnoteRef/>
      </w:r>
      <w:r>
        <w:rPr>
          <w:rFonts w:ascii="Times New Roman" w:hAnsi="Times New Roman" w:cs="Times New Roman"/>
          <w:sz w:val="20"/>
          <w:szCs w:val="20"/>
        </w:rPr>
        <w:t xml:space="preserve"> Notari asendaja eksami sooritanud isikud asendavad notareid reeglina kas puhkuse vm lühema eemalviibimise ajal ning muul ajal töötavad büroodes juristidena. </w:t>
      </w:r>
    </w:p>
    <w:p w14:paraId="4075EF1D" w14:textId="77777777" w:rsidR="00ED6AD9" w:rsidRDefault="00ED6AD9" w:rsidP="00ED6AD9">
      <w:pPr>
        <w:pStyle w:val="Allmrkuseteks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071F"/>
    <w:multiLevelType w:val="hybridMultilevel"/>
    <w:tmpl w:val="5F30182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B1142BC"/>
    <w:multiLevelType w:val="hybridMultilevel"/>
    <w:tmpl w:val="044C4B0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F790245"/>
    <w:multiLevelType w:val="hybridMultilevel"/>
    <w:tmpl w:val="556A45E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37233"/>
    <w:multiLevelType w:val="hybridMultilevel"/>
    <w:tmpl w:val="417EF2BA"/>
    <w:lvl w:ilvl="0" w:tplc="3D9CD7C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72241B"/>
    <w:multiLevelType w:val="hybridMultilevel"/>
    <w:tmpl w:val="56B8684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C2"/>
    <w:rsid w:val="0001396F"/>
    <w:rsid w:val="00014FF5"/>
    <w:rsid w:val="00022D30"/>
    <w:rsid w:val="0006292A"/>
    <w:rsid w:val="00093560"/>
    <w:rsid w:val="000B12B9"/>
    <w:rsid w:val="000B6DE9"/>
    <w:rsid w:val="000C3FD4"/>
    <w:rsid w:val="00103499"/>
    <w:rsid w:val="0010688B"/>
    <w:rsid w:val="00107FE3"/>
    <w:rsid w:val="00117DA0"/>
    <w:rsid w:val="0015558A"/>
    <w:rsid w:val="00171F1E"/>
    <w:rsid w:val="0018285A"/>
    <w:rsid w:val="00183CCE"/>
    <w:rsid w:val="001A495D"/>
    <w:rsid w:val="001A7789"/>
    <w:rsid w:val="001C2D36"/>
    <w:rsid w:val="00203FBB"/>
    <w:rsid w:val="002043DA"/>
    <w:rsid w:val="00206F9C"/>
    <w:rsid w:val="00221583"/>
    <w:rsid w:val="00222048"/>
    <w:rsid w:val="0024308E"/>
    <w:rsid w:val="002540CA"/>
    <w:rsid w:val="002B7C16"/>
    <w:rsid w:val="002D5CEC"/>
    <w:rsid w:val="003411FD"/>
    <w:rsid w:val="0034729E"/>
    <w:rsid w:val="00360496"/>
    <w:rsid w:val="00367AAD"/>
    <w:rsid w:val="00401B27"/>
    <w:rsid w:val="00413A67"/>
    <w:rsid w:val="00444315"/>
    <w:rsid w:val="004554C1"/>
    <w:rsid w:val="00456641"/>
    <w:rsid w:val="00475CD8"/>
    <w:rsid w:val="004A1313"/>
    <w:rsid w:val="004A7B47"/>
    <w:rsid w:val="004F459F"/>
    <w:rsid w:val="00515078"/>
    <w:rsid w:val="00521690"/>
    <w:rsid w:val="00531DED"/>
    <w:rsid w:val="00540C9E"/>
    <w:rsid w:val="00557838"/>
    <w:rsid w:val="005629D7"/>
    <w:rsid w:val="00570CFA"/>
    <w:rsid w:val="00575AD1"/>
    <w:rsid w:val="00593873"/>
    <w:rsid w:val="005A68F5"/>
    <w:rsid w:val="005C442E"/>
    <w:rsid w:val="005E2711"/>
    <w:rsid w:val="00612AA7"/>
    <w:rsid w:val="00616203"/>
    <w:rsid w:val="006403BB"/>
    <w:rsid w:val="00643305"/>
    <w:rsid w:val="006721B0"/>
    <w:rsid w:val="00676C4B"/>
    <w:rsid w:val="00681CEF"/>
    <w:rsid w:val="0068598F"/>
    <w:rsid w:val="006B1D7C"/>
    <w:rsid w:val="006B7DC9"/>
    <w:rsid w:val="006D6D9E"/>
    <w:rsid w:val="00707F78"/>
    <w:rsid w:val="0071075B"/>
    <w:rsid w:val="00715953"/>
    <w:rsid w:val="00726DF2"/>
    <w:rsid w:val="00742807"/>
    <w:rsid w:val="0076581D"/>
    <w:rsid w:val="007939D6"/>
    <w:rsid w:val="007A4DC0"/>
    <w:rsid w:val="007B6119"/>
    <w:rsid w:val="007C5D93"/>
    <w:rsid w:val="007D388B"/>
    <w:rsid w:val="007F424D"/>
    <w:rsid w:val="00801AEE"/>
    <w:rsid w:val="008118F6"/>
    <w:rsid w:val="00814BF7"/>
    <w:rsid w:val="008240D3"/>
    <w:rsid w:val="00876460"/>
    <w:rsid w:val="00894EDA"/>
    <w:rsid w:val="008C12D5"/>
    <w:rsid w:val="008C61FC"/>
    <w:rsid w:val="008F3A9F"/>
    <w:rsid w:val="008F63C0"/>
    <w:rsid w:val="00911CA0"/>
    <w:rsid w:val="00943996"/>
    <w:rsid w:val="00980B92"/>
    <w:rsid w:val="009B34CE"/>
    <w:rsid w:val="009C155E"/>
    <w:rsid w:val="00A15AD4"/>
    <w:rsid w:val="00A22110"/>
    <w:rsid w:val="00AD59BA"/>
    <w:rsid w:val="00AD6B73"/>
    <w:rsid w:val="00AE6021"/>
    <w:rsid w:val="00B24ECB"/>
    <w:rsid w:val="00B37AF4"/>
    <w:rsid w:val="00B832B7"/>
    <w:rsid w:val="00B94D8F"/>
    <w:rsid w:val="00BB3FB1"/>
    <w:rsid w:val="00BC74C2"/>
    <w:rsid w:val="00BD2CA3"/>
    <w:rsid w:val="00BE0B02"/>
    <w:rsid w:val="00C154EB"/>
    <w:rsid w:val="00C322D5"/>
    <w:rsid w:val="00C34B98"/>
    <w:rsid w:val="00C41A3E"/>
    <w:rsid w:val="00C743CA"/>
    <w:rsid w:val="00C8113B"/>
    <w:rsid w:val="00CA2A6A"/>
    <w:rsid w:val="00CD1C2D"/>
    <w:rsid w:val="00CE4DCF"/>
    <w:rsid w:val="00D51DDB"/>
    <w:rsid w:val="00D66E40"/>
    <w:rsid w:val="00DA34A1"/>
    <w:rsid w:val="00DA39F9"/>
    <w:rsid w:val="00DE5E5E"/>
    <w:rsid w:val="00DF4115"/>
    <w:rsid w:val="00E00D03"/>
    <w:rsid w:val="00E247AF"/>
    <w:rsid w:val="00E44F25"/>
    <w:rsid w:val="00EB11F8"/>
    <w:rsid w:val="00EC28D8"/>
    <w:rsid w:val="00ED6AD9"/>
    <w:rsid w:val="00EE4176"/>
    <w:rsid w:val="00F603D5"/>
    <w:rsid w:val="00FB13C9"/>
    <w:rsid w:val="00FB6F8E"/>
    <w:rsid w:val="00FD259E"/>
  </w:rsids>
  <m:mathPr>
    <m:mathFont m:val="Cambria Math"/>
    <m:brkBin m:val="before"/>
    <m:brkBinSub m:val="--"/>
    <m:smallFrac m:val="0"/>
    <m:dispDef/>
    <m:lMargin m:val="0"/>
    <m:rMargin m:val="0"/>
    <m:defJc m:val="centerGroup"/>
    <m:wrapIndent m:val="1440"/>
    <m:intLim m:val="subSup"/>
    <m:naryLim m:val="undOvr"/>
  </m:mathPr>
  <w:themeFontLang w:val="et-E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9B6247"/>
  <w15:docId w15:val="{50552FEA-9855-42D2-879F-715FB0AC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t-E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C74C2"/>
    <w:pPr>
      <w:ind w:left="720"/>
      <w:contextualSpacing/>
    </w:pPr>
  </w:style>
  <w:style w:type="paragraph" w:styleId="Allmrkusetekst">
    <w:name w:val="footnote text"/>
    <w:basedOn w:val="Normaallaad"/>
    <w:link w:val="AllmrkusetekstMrk"/>
    <w:uiPriority w:val="99"/>
    <w:semiHidden/>
    <w:unhideWhenUsed/>
    <w:rsid w:val="006721B0"/>
    <w:rPr>
      <w:sz w:val="20"/>
      <w:szCs w:val="20"/>
    </w:rPr>
  </w:style>
  <w:style w:type="character" w:customStyle="1" w:styleId="AllmrkusetekstMrk">
    <w:name w:val="Allmärkuse tekst Märk"/>
    <w:basedOn w:val="Liguvaikefont"/>
    <w:link w:val="Allmrkusetekst"/>
    <w:uiPriority w:val="99"/>
    <w:semiHidden/>
    <w:rsid w:val="006721B0"/>
    <w:rPr>
      <w:sz w:val="20"/>
      <w:szCs w:val="20"/>
    </w:rPr>
  </w:style>
  <w:style w:type="character" w:styleId="Allmrkuseviide">
    <w:name w:val="footnote reference"/>
    <w:basedOn w:val="Liguvaikefont"/>
    <w:uiPriority w:val="99"/>
    <w:semiHidden/>
    <w:unhideWhenUsed/>
    <w:rsid w:val="006721B0"/>
    <w:rPr>
      <w:vertAlign w:val="superscript"/>
    </w:rPr>
  </w:style>
  <w:style w:type="character" w:styleId="Kommentaariviide">
    <w:name w:val="annotation reference"/>
    <w:basedOn w:val="Liguvaikefont"/>
    <w:uiPriority w:val="99"/>
    <w:semiHidden/>
    <w:unhideWhenUsed/>
    <w:rsid w:val="00C743CA"/>
    <w:rPr>
      <w:sz w:val="16"/>
      <w:szCs w:val="16"/>
    </w:rPr>
  </w:style>
  <w:style w:type="paragraph" w:styleId="Kommentaaritekst">
    <w:name w:val="annotation text"/>
    <w:basedOn w:val="Normaallaad"/>
    <w:link w:val="KommentaaritekstMrk"/>
    <w:uiPriority w:val="99"/>
    <w:semiHidden/>
    <w:unhideWhenUsed/>
    <w:rsid w:val="00C743CA"/>
    <w:rPr>
      <w:sz w:val="20"/>
      <w:szCs w:val="20"/>
    </w:rPr>
  </w:style>
  <w:style w:type="character" w:customStyle="1" w:styleId="KommentaaritekstMrk">
    <w:name w:val="Kommentaari tekst Märk"/>
    <w:basedOn w:val="Liguvaikefont"/>
    <w:link w:val="Kommentaaritekst"/>
    <w:uiPriority w:val="99"/>
    <w:semiHidden/>
    <w:rsid w:val="00C743CA"/>
    <w:rPr>
      <w:sz w:val="20"/>
      <w:szCs w:val="20"/>
    </w:rPr>
  </w:style>
  <w:style w:type="paragraph" w:styleId="Kommentaariteema">
    <w:name w:val="annotation subject"/>
    <w:basedOn w:val="Kommentaaritekst"/>
    <w:next w:val="Kommentaaritekst"/>
    <w:link w:val="KommentaariteemaMrk"/>
    <w:uiPriority w:val="99"/>
    <w:semiHidden/>
    <w:unhideWhenUsed/>
    <w:rsid w:val="00C743CA"/>
    <w:rPr>
      <w:b/>
      <w:bCs/>
    </w:rPr>
  </w:style>
  <w:style w:type="character" w:customStyle="1" w:styleId="KommentaariteemaMrk">
    <w:name w:val="Kommentaari teema Märk"/>
    <w:basedOn w:val="KommentaaritekstMrk"/>
    <w:link w:val="Kommentaariteema"/>
    <w:uiPriority w:val="99"/>
    <w:semiHidden/>
    <w:rsid w:val="00C743CA"/>
    <w:rPr>
      <w:b/>
      <w:bCs/>
      <w:sz w:val="20"/>
      <w:szCs w:val="20"/>
    </w:rPr>
  </w:style>
  <w:style w:type="paragraph" w:styleId="Jutumullitekst">
    <w:name w:val="Balloon Text"/>
    <w:basedOn w:val="Normaallaad"/>
    <w:link w:val="JutumullitekstMrk"/>
    <w:uiPriority w:val="99"/>
    <w:semiHidden/>
    <w:unhideWhenUsed/>
    <w:rsid w:val="00CA2A6A"/>
    <w:rPr>
      <w:rFonts w:ascii="Tahoma" w:hAnsi="Tahoma" w:cs="Tahoma"/>
      <w:sz w:val="16"/>
      <w:szCs w:val="16"/>
    </w:rPr>
  </w:style>
  <w:style w:type="character" w:customStyle="1" w:styleId="JutumullitekstMrk">
    <w:name w:val="Jutumullitekst Märk"/>
    <w:basedOn w:val="Liguvaikefont"/>
    <w:link w:val="Jutumullitekst"/>
    <w:uiPriority w:val="99"/>
    <w:semiHidden/>
    <w:rsid w:val="00CA2A6A"/>
    <w:rPr>
      <w:rFonts w:ascii="Tahoma" w:hAnsi="Tahoma" w:cs="Tahoma"/>
      <w:sz w:val="16"/>
      <w:szCs w:val="16"/>
    </w:rPr>
  </w:style>
  <w:style w:type="paragraph" w:styleId="Vahedeta">
    <w:name w:val="No Spacing"/>
    <w:uiPriority w:val="1"/>
    <w:qFormat/>
    <w:rsid w:val="00CA2A6A"/>
    <w:rPr>
      <w:rFonts w:eastAsiaTheme="minorHAnsi"/>
      <w:sz w:val="22"/>
      <w:szCs w:val="22"/>
      <w:lang w:eastAsia="en-US"/>
    </w:rPr>
  </w:style>
  <w:style w:type="paragraph" w:styleId="Pis">
    <w:name w:val="header"/>
    <w:basedOn w:val="Normaallaad"/>
    <w:link w:val="PisMrk"/>
    <w:uiPriority w:val="99"/>
    <w:unhideWhenUsed/>
    <w:rsid w:val="00444315"/>
    <w:pPr>
      <w:tabs>
        <w:tab w:val="center" w:pos="4536"/>
        <w:tab w:val="right" w:pos="9072"/>
      </w:tabs>
    </w:pPr>
  </w:style>
  <w:style w:type="character" w:customStyle="1" w:styleId="PisMrk">
    <w:name w:val="Päis Märk"/>
    <w:basedOn w:val="Liguvaikefont"/>
    <w:link w:val="Pis"/>
    <w:uiPriority w:val="99"/>
    <w:rsid w:val="00444315"/>
  </w:style>
  <w:style w:type="paragraph" w:styleId="Jalus">
    <w:name w:val="footer"/>
    <w:basedOn w:val="Normaallaad"/>
    <w:link w:val="JalusMrk"/>
    <w:uiPriority w:val="99"/>
    <w:unhideWhenUsed/>
    <w:rsid w:val="00444315"/>
    <w:pPr>
      <w:tabs>
        <w:tab w:val="center" w:pos="4536"/>
        <w:tab w:val="right" w:pos="9072"/>
      </w:tabs>
    </w:pPr>
  </w:style>
  <w:style w:type="character" w:customStyle="1" w:styleId="JalusMrk">
    <w:name w:val="Jalus Märk"/>
    <w:basedOn w:val="Liguvaikefont"/>
    <w:link w:val="Jalus"/>
    <w:uiPriority w:val="99"/>
    <w:rsid w:val="00444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91814">
      <w:bodyDiv w:val="1"/>
      <w:marLeft w:val="0"/>
      <w:marRight w:val="0"/>
      <w:marTop w:val="0"/>
      <w:marBottom w:val="0"/>
      <w:divBdr>
        <w:top w:val="none" w:sz="0" w:space="0" w:color="auto"/>
        <w:left w:val="none" w:sz="0" w:space="0" w:color="auto"/>
        <w:bottom w:val="none" w:sz="0" w:space="0" w:color="auto"/>
        <w:right w:val="none" w:sz="0" w:space="0" w:color="auto"/>
      </w:divBdr>
    </w:div>
    <w:div w:id="1521623837">
      <w:bodyDiv w:val="1"/>
      <w:marLeft w:val="0"/>
      <w:marRight w:val="0"/>
      <w:marTop w:val="0"/>
      <w:marBottom w:val="0"/>
      <w:divBdr>
        <w:top w:val="none" w:sz="0" w:space="0" w:color="auto"/>
        <w:left w:val="none" w:sz="0" w:space="0" w:color="auto"/>
        <w:bottom w:val="none" w:sz="0" w:space="0" w:color="auto"/>
        <w:right w:val="none" w:sz="0" w:space="0" w:color="auto"/>
      </w:divBdr>
    </w:div>
    <w:div w:id="186373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1" Type="http://schemas.openxmlformats.org/officeDocument/2006/relationships/hyperlink" Target="mailto:koda@nota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112C4-AAFC-4498-B302-99B13D57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409</Words>
  <Characters>2377</Characters>
  <Application>Microsoft Office Word</Application>
  <DocSecurity>0</DocSecurity>
  <Lines>19</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Kaitti Persidski</cp:lastModifiedBy>
  <cp:revision>66</cp:revision>
  <dcterms:created xsi:type="dcterms:W3CDTF">2022-03-22T10:06:00Z</dcterms:created>
  <dcterms:modified xsi:type="dcterms:W3CDTF">2022-03-24T15:07:00Z</dcterms:modified>
</cp:coreProperties>
</file>